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66" w:type="dxa"/>
        <w:tblLayout w:type="fixed"/>
        <w:tblLook w:val="04A0" w:firstRow="1" w:lastRow="0" w:firstColumn="1" w:lastColumn="0" w:noHBand="0" w:noVBand="1"/>
      </w:tblPr>
      <w:tblGrid>
        <w:gridCol w:w="423"/>
        <w:gridCol w:w="2550"/>
        <w:gridCol w:w="2834"/>
        <w:gridCol w:w="2522"/>
        <w:gridCol w:w="34"/>
        <w:gridCol w:w="2658"/>
        <w:gridCol w:w="34"/>
        <w:gridCol w:w="2521"/>
        <w:gridCol w:w="2690"/>
      </w:tblGrid>
      <w:tr w:rsidR="008E3294" w:rsidRPr="00AA228D" w:rsidTr="00315802">
        <w:tc>
          <w:tcPr>
            <w:tcW w:w="423" w:type="dxa"/>
          </w:tcPr>
          <w:p w:rsidR="008E3294" w:rsidRPr="00AA228D" w:rsidRDefault="008E3294" w:rsidP="008E3294">
            <w:pPr>
              <w:jc w:val="center"/>
              <w:rPr>
                <w:sz w:val="20"/>
                <w:szCs w:val="20"/>
              </w:rPr>
            </w:pPr>
          </w:p>
        </w:tc>
        <w:tc>
          <w:tcPr>
            <w:tcW w:w="15843" w:type="dxa"/>
            <w:gridSpan w:val="8"/>
          </w:tcPr>
          <w:p w:rsidR="008E3294" w:rsidRPr="003010CD" w:rsidRDefault="00BA244C" w:rsidP="004F7382">
            <w:pPr>
              <w:jc w:val="center"/>
              <w:rPr>
                <w:b/>
                <w:sz w:val="32"/>
                <w:szCs w:val="32"/>
              </w:rPr>
            </w:pPr>
            <w:r w:rsidRPr="003010CD">
              <w:rPr>
                <w:b/>
                <w:sz w:val="32"/>
                <w:szCs w:val="32"/>
              </w:rPr>
              <w:t xml:space="preserve">Y6 </w:t>
            </w:r>
            <w:r w:rsidR="00033209">
              <w:rPr>
                <w:b/>
                <w:sz w:val="32"/>
                <w:szCs w:val="32"/>
              </w:rPr>
              <w:t>–</w:t>
            </w:r>
            <w:r w:rsidR="004F7382">
              <w:rPr>
                <w:b/>
                <w:sz w:val="32"/>
                <w:szCs w:val="32"/>
              </w:rPr>
              <w:t xml:space="preserve"> </w:t>
            </w:r>
            <w:r w:rsidR="00176404">
              <w:rPr>
                <w:b/>
                <w:sz w:val="32"/>
                <w:szCs w:val="32"/>
              </w:rPr>
              <w:t>Sparrowhawkes</w:t>
            </w:r>
            <w:r w:rsidR="00033209">
              <w:rPr>
                <w:b/>
                <w:sz w:val="32"/>
                <w:szCs w:val="32"/>
              </w:rPr>
              <w:t xml:space="preserve"> </w:t>
            </w:r>
            <w:r w:rsidR="003A3059">
              <w:rPr>
                <w:b/>
                <w:sz w:val="32"/>
                <w:szCs w:val="32"/>
              </w:rPr>
              <w:t>202</w:t>
            </w:r>
            <w:r w:rsidR="00FE6619">
              <w:rPr>
                <w:b/>
                <w:sz w:val="32"/>
                <w:szCs w:val="32"/>
              </w:rPr>
              <w:t>1</w:t>
            </w:r>
            <w:r w:rsidR="002515B7" w:rsidRPr="003010CD">
              <w:rPr>
                <w:b/>
                <w:sz w:val="32"/>
                <w:szCs w:val="32"/>
              </w:rPr>
              <w:t>-2</w:t>
            </w:r>
            <w:r w:rsidR="00FE6619">
              <w:rPr>
                <w:b/>
                <w:sz w:val="32"/>
                <w:szCs w:val="32"/>
              </w:rPr>
              <w:t>2</w:t>
            </w:r>
          </w:p>
        </w:tc>
      </w:tr>
      <w:tr w:rsidR="002515B7" w:rsidRPr="00AA228D" w:rsidTr="00315802">
        <w:tc>
          <w:tcPr>
            <w:tcW w:w="423" w:type="dxa"/>
          </w:tcPr>
          <w:p w:rsidR="002515B7" w:rsidRPr="00AA228D" w:rsidRDefault="002515B7" w:rsidP="008E3294">
            <w:pPr>
              <w:jc w:val="center"/>
              <w:rPr>
                <w:sz w:val="20"/>
                <w:szCs w:val="20"/>
              </w:rPr>
            </w:pPr>
          </w:p>
        </w:tc>
        <w:tc>
          <w:tcPr>
            <w:tcW w:w="2550" w:type="dxa"/>
          </w:tcPr>
          <w:p w:rsidR="002515B7" w:rsidRPr="003010CD" w:rsidRDefault="00842B40" w:rsidP="002515B7">
            <w:pPr>
              <w:jc w:val="center"/>
              <w:rPr>
                <w:b/>
                <w:sz w:val="24"/>
                <w:szCs w:val="24"/>
              </w:rPr>
            </w:pPr>
            <w:r w:rsidRPr="003010CD">
              <w:rPr>
                <w:b/>
                <w:sz w:val="24"/>
                <w:szCs w:val="24"/>
              </w:rPr>
              <w:t>Autumn 1 (8</w:t>
            </w:r>
            <w:r w:rsidR="002515B7" w:rsidRPr="003010CD">
              <w:rPr>
                <w:b/>
                <w:sz w:val="24"/>
                <w:szCs w:val="24"/>
              </w:rPr>
              <w:t xml:space="preserve"> Weeks)</w:t>
            </w:r>
          </w:p>
          <w:p w:rsidR="002515B7" w:rsidRPr="003010CD" w:rsidRDefault="002515B7" w:rsidP="008E3294">
            <w:pPr>
              <w:jc w:val="center"/>
              <w:rPr>
                <w:b/>
                <w:sz w:val="24"/>
                <w:szCs w:val="24"/>
              </w:rPr>
            </w:pPr>
          </w:p>
        </w:tc>
        <w:tc>
          <w:tcPr>
            <w:tcW w:w="2834" w:type="dxa"/>
          </w:tcPr>
          <w:p w:rsidR="002515B7" w:rsidRPr="003010CD" w:rsidRDefault="00842B40" w:rsidP="008E3294">
            <w:pPr>
              <w:jc w:val="center"/>
              <w:rPr>
                <w:b/>
                <w:sz w:val="24"/>
                <w:szCs w:val="24"/>
              </w:rPr>
            </w:pPr>
            <w:r w:rsidRPr="003010CD">
              <w:rPr>
                <w:b/>
                <w:sz w:val="24"/>
                <w:szCs w:val="24"/>
              </w:rPr>
              <w:t>Autumn 2 (7</w:t>
            </w:r>
            <w:r w:rsidR="002515B7" w:rsidRPr="003010CD">
              <w:rPr>
                <w:b/>
                <w:sz w:val="24"/>
                <w:szCs w:val="24"/>
              </w:rPr>
              <w:t xml:space="preserve"> weeks)</w:t>
            </w:r>
          </w:p>
        </w:tc>
        <w:tc>
          <w:tcPr>
            <w:tcW w:w="2522" w:type="dxa"/>
          </w:tcPr>
          <w:p w:rsidR="002515B7" w:rsidRPr="003010CD" w:rsidRDefault="002515B7" w:rsidP="002515B7">
            <w:pPr>
              <w:jc w:val="center"/>
              <w:rPr>
                <w:b/>
                <w:sz w:val="24"/>
                <w:szCs w:val="24"/>
              </w:rPr>
            </w:pPr>
            <w:r w:rsidRPr="003010CD">
              <w:rPr>
                <w:b/>
                <w:sz w:val="24"/>
                <w:szCs w:val="24"/>
              </w:rPr>
              <w:t>Spring 1 (</w:t>
            </w:r>
            <w:r w:rsidR="00842B40" w:rsidRPr="003010CD">
              <w:rPr>
                <w:b/>
                <w:sz w:val="24"/>
                <w:szCs w:val="24"/>
              </w:rPr>
              <w:t>6</w:t>
            </w:r>
            <w:r w:rsidRPr="003010CD">
              <w:rPr>
                <w:b/>
                <w:sz w:val="24"/>
                <w:szCs w:val="24"/>
              </w:rPr>
              <w:t xml:space="preserve"> weeks)</w:t>
            </w:r>
          </w:p>
        </w:tc>
        <w:tc>
          <w:tcPr>
            <w:tcW w:w="2692" w:type="dxa"/>
            <w:gridSpan w:val="2"/>
          </w:tcPr>
          <w:p w:rsidR="002515B7" w:rsidRPr="003010CD" w:rsidRDefault="00842B40" w:rsidP="008E3294">
            <w:pPr>
              <w:jc w:val="center"/>
              <w:rPr>
                <w:b/>
                <w:sz w:val="24"/>
                <w:szCs w:val="24"/>
              </w:rPr>
            </w:pPr>
            <w:r w:rsidRPr="003010CD">
              <w:rPr>
                <w:b/>
                <w:sz w:val="24"/>
                <w:szCs w:val="24"/>
              </w:rPr>
              <w:t>Spring 2 (6</w:t>
            </w:r>
            <w:r w:rsidR="002515B7" w:rsidRPr="003010CD">
              <w:rPr>
                <w:b/>
                <w:sz w:val="24"/>
                <w:szCs w:val="24"/>
              </w:rPr>
              <w:t xml:space="preserve"> weeks)</w:t>
            </w:r>
          </w:p>
        </w:tc>
        <w:tc>
          <w:tcPr>
            <w:tcW w:w="2555" w:type="dxa"/>
            <w:gridSpan w:val="2"/>
          </w:tcPr>
          <w:p w:rsidR="002515B7" w:rsidRPr="003010CD" w:rsidRDefault="00842B40" w:rsidP="008E3294">
            <w:pPr>
              <w:jc w:val="center"/>
              <w:rPr>
                <w:b/>
                <w:sz w:val="24"/>
                <w:szCs w:val="24"/>
              </w:rPr>
            </w:pPr>
            <w:r w:rsidRPr="003010CD">
              <w:rPr>
                <w:b/>
                <w:sz w:val="24"/>
                <w:szCs w:val="24"/>
              </w:rPr>
              <w:t xml:space="preserve">Summer 1 (5 </w:t>
            </w:r>
            <w:r w:rsidR="002515B7" w:rsidRPr="003010CD">
              <w:rPr>
                <w:b/>
                <w:sz w:val="24"/>
                <w:szCs w:val="24"/>
              </w:rPr>
              <w:t>weeks)</w:t>
            </w:r>
          </w:p>
        </w:tc>
        <w:tc>
          <w:tcPr>
            <w:tcW w:w="2690" w:type="dxa"/>
          </w:tcPr>
          <w:p w:rsidR="002515B7" w:rsidRPr="003010CD" w:rsidRDefault="00842B40" w:rsidP="008E3294">
            <w:pPr>
              <w:jc w:val="center"/>
              <w:rPr>
                <w:b/>
                <w:sz w:val="24"/>
                <w:szCs w:val="24"/>
              </w:rPr>
            </w:pPr>
            <w:r w:rsidRPr="003010CD">
              <w:rPr>
                <w:b/>
                <w:sz w:val="24"/>
                <w:szCs w:val="24"/>
              </w:rPr>
              <w:t xml:space="preserve">Summer 2 (7 </w:t>
            </w:r>
            <w:r w:rsidR="002515B7" w:rsidRPr="003010CD">
              <w:rPr>
                <w:b/>
                <w:sz w:val="24"/>
                <w:szCs w:val="24"/>
              </w:rPr>
              <w:t>weeks)</w:t>
            </w:r>
          </w:p>
        </w:tc>
      </w:tr>
      <w:tr w:rsidR="00585A38" w:rsidRPr="00AA228D" w:rsidTr="00315802">
        <w:trPr>
          <w:cantSplit/>
          <w:trHeight w:val="981"/>
        </w:trPr>
        <w:tc>
          <w:tcPr>
            <w:tcW w:w="423" w:type="dxa"/>
            <w:textDirection w:val="btLr"/>
            <w:vAlign w:val="center"/>
          </w:tcPr>
          <w:p w:rsidR="00585A38" w:rsidRPr="003A3059" w:rsidRDefault="00585A38" w:rsidP="008E3294">
            <w:pPr>
              <w:ind w:left="113" w:right="113"/>
              <w:jc w:val="center"/>
              <w:rPr>
                <w:sz w:val="18"/>
                <w:szCs w:val="28"/>
              </w:rPr>
            </w:pPr>
            <w:r w:rsidRPr="003A3059">
              <w:rPr>
                <w:sz w:val="18"/>
                <w:szCs w:val="28"/>
              </w:rPr>
              <w:t>Topic</w:t>
            </w:r>
          </w:p>
        </w:tc>
        <w:tc>
          <w:tcPr>
            <w:tcW w:w="5384" w:type="dxa"/>
            <w:gridSpan w:val="2"/>
            <w:vAlign w:val="center"/>
          </w:tcPr>
          <w:p w:rsidR="00585A38" w:rsidRPr="003010CD" w:rsidRDefault="003A3059" w:rsidP="008E3294">
            <w:pPr>
              <w:jc w:val="center"/>
              <w:rPr>
                <w:rFonts w:ascii="Arial" w:hAnsi="Arial" w:cs="Arial"/>
                <w:sz w:val="20"/>
                <w:szCs w:val="20"/>
              </w:rPr>
            </w:pPr>
            <w:r>
              <w:rPr>
                <w:rFonts w:ascii="Arial" w:hAnsi="Arial" w:cs="Arial"/>
                <w:sz w:val="20"/>
                <w:szCs w:val="20"/>
              </w:rPr>
              <w:t>Plastic Pollution</w:t>
            </w:r>
          </w:p>
        </w:tc>
        <w:tc>
          <w:tcPr>
            <w:tcW w:w="5214" w:type="dxa"/>
            <w:gridSpan w:val="3"/>
            <w:vAlign w:val="center"/>
          </w:tcPr>
          <w:p w:rsidR="00585A38" w:rsidRPr="003010CD" w:rsidRDefault="00585A38" w:rsidP="008E3294">
            <w:pPr>
              <w:jc w:val="center"/>
              <w:rPr>
                <w:rFonts w:ascii="Arial" w:hAnsi="Arial" w:cs="Arial"/>
                <w:sz w:val="20"/>
                <w:szCs w:val="20"/>
              </w:rPr>
            </w:pPr>
            <w:r w:rsidRPr="003010CD">
              <w:rPr>
                <w:rFonts w:ascii="Arial" w:hAnsi="Arial" w:cs="Arial"/>
                <w:sz w:val="20"/>
                <w:szCs w:val="20"/>
              </w:rPr>
              <w:t>Crime and Punishment Through The Ages</w:t>
            </w:r>
          </w:p>
        </w:tc>
        <w:tc>
          <w:tcPr>
            <w:tcW w:w="5245" w:type="dxa"/>
            <w:gridSpan w:val="3"/>
            <w:vAlign w:val="center"/>
          </w:tcPr>
          <w:p w:rsidR="00585A38" w:rsidRPr="003010CD" w:rsidRDefault="003A3059" w:rsidP="008E3294">
            <w:pPr>
              <w:jc w:val="center"/>
              <w:rPr>
                <w:rFonts w:ascii="Arial" w:hAnsi="Arial" w:cs="Arial"/>
                <w:sz w:val="20"/>
                <w:szCs w:val="20"/>
              </w:rPr>
            </w:pPr>
            <w:r w:rsidRPr="003010CD">
              <w:rPr>
                <w:rFonts w:ascii="Arial" w:hAnsi="Arial" w:cs="Arial"/>
                <w:sz w:val="20"/>
                <w:szCs w:val="20"/>
              </w:rPr>
              <w:t>World Cities</w:t>
            </w:r>
            <w:r>
              <w:rPr>
                <w:rFonts w:ascii="Arial" w:hAnsi="Arial" w:cs="Arial"/>
                <w:sz w:val="20"/>
                <w:szCs w:val="20"/>
              </w:rPr>
              <w:t xml:space="preserve"> / Ancient Egypt</w:t>
            </w:r>
          </w:p>
        </w:tc>
      </w:tr>
      <w:tr w:rsidR="0050391A" w:rsidRPr="00AA228D" w:rsidTr="00315802">
        <w:trPr>
          <w:cantSplit/>
          <w:trHeight w:val="683"/>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Experiences</w:t>
            </w:r>
          </w:p>
        </w:tc>
        <w:tc>
          <w:tcPr>
            <w:tcW w:w="2550" w:type="dxa"/>
          </w:tcPr>
          <w:p w:rsidR="0050391A" w:rsidRDefault="0050391A" w:rsidP="0050391A">
            <w:pPr>
              <w:rPr>
                <w:rFonts w:ascii="Arial" w:hAnsi="Arial" w:cs="Arial"/>
                <w:sz w:val="20"/>
                <w:szCs w:val="20"/>
              </w:rPr>
            </w:pPr>
            <w:r w:rsidRPr="003010CD">
              <w:rPr>
                <w:rFonts w:ascii="Arial" w:hAnsi="Arial" w:cs="Arial"/>
                <w:sz w:val="20"/>
                <w:szCs w:val="20"/>
              </w:rPr>
              <w:t xml:space="preserve">Build A Shelter </w:t>
            </w:r>
          </w:p>
          <w:p w:rsidR="0050391A" w:rsidRPr="003010CD" w:rsidRDefault="0050391A" w:rsidP="0050391A">
            <w:pPr>
              <w:rPr>
                <w:rFonts w:ascii="Arial" w:hAnsi="Arial" w:cs="Arial"/>
                <w:sz w:val="20"/>
                <w:szCs w:val="20"/>
              </w:rPr>
            </w:pPr>
            <w:r w:rsidRPr="003010CD">
              <w:rPr>
                <w:rFonts w:ascii="Arial" w:hAnsi="Arial" w:cs="Arial"/>
                <w:sz w:val="20"/>
                <w:szCs w:val="20"/>
              </w:rPr>
              <w:t>Crucial Crew (growing up and responsibilities- link to PSHE)</w:t>
            </w:r>
          </w:p>
          <w:p w:rsidR="0050391A" w:rsidRPr="003010CD" w:rsidRDefault="0050391A" w:rsidP="0050391A">
            <w:pPr>
              <w:rPr>
                <w:rFonts w:ascii="Arial" w:hAnsi="Arial" w:cs="Arial"/>
                <w:sz w:val="20"/>
                <w:szCs w:val="20"/>
              </w:rPr>
            </w:pPr>
          </w:p>
        </w:tc>
        <w:tc>
          <w:tcPr>
            <w:tcW w:w="2834" w:type="dxa"/>
          </w:tcPr>
          <w:p w:rsidR="0050391A" w:rsidRPr="003010CD" w:rsidRDefault="0050391A" w:rsidP="0050391A">
            <w:pPr>
              <w:rPr>
                <w:rFonts w:ascii="Arial" w:hAnsi="Arial" w:cs="Arial"/>
                <w:sz w:val="20"/>
                <w:szCs w:val="20"/>
              </w:rPr>
            </w:pPr>
            <w:r w:rsidRPr="003010CD">
              <w:rPr>
                <w:rFonts w:ascii="Arial" w:hAnsi="Arial" w:cs="Arial"/>
                <w:sz w:val="20"/>
                <w:szCs w:val="20"/>
              </w:rPr>
              <w:t>Residential</w:t>
            </w:r>
          </w:p>
        </w:tc>
        <w:tc>
          <w:tcPr>
            <w:tcW w:w="2522" w:type="dxa"/>
          </w:tcPr>
          <w:p w:rsidR="0050391A" w:rsidRPr="003010CD" w:rsidRDefault="0050391A" w:rsidP="0050391A">
            <w:pPr>
              <w:rPr>
                <w:rFonts w:ascii="Arial" w:hAnsi="Arial" w:cs="Arial"/>
                <w:sz w:val="20"/>
                <w:szCs w:val="20"/>
              </w:rPr>
            </w:pPr>
            <w:r>
              <w:rPr>
                <w:rFonts w:ascii="Arial" w:hAnsi="Arial" w:cs="Arial"/>
                <w:sz w:val="20"/>
                <w:szCs w:val="20"/>
              </w:rPr>
              <w:t>National Justice Museum</w:t>
            </w:r>
          </w:p>
        </w:tc>
        <w:tc>
          <w:tcPr>
            <w:tcW w:w="2692" w:type="dxa"/>
            <w:gridSpan w:val="2"/>
          </w:tcPr>
          <w:p w:rsidR="0050391A" w:rsidRPr="003010CD" w:rsidRDefault="0050391A" w:rsidP="0050391A">
            <w:pPr>
              <w:rPr>
                <w:rFonts w:ascii="Arial" w:hAnsi="Arial" w:cs="Arial"/>
                <w:sz w:val="20"/>
                <w:szCs w:val="20"/>
              </w:rPr>
            </w:pPr>
            <w:r w:rsidRPr="003010CD">
              <w:rPr>
                <w:rFonts w:ascii="Arial" w:hAnsi="Arial" w:cs="Arial"/>
                <w:sz w:val="20"/>
                <w:szCs w:val="20"/>
              </w:rPr>
              <w:t>Shakespeare Company- Play</w:t>
            </w:r>
            <w:bookmarkStart w:id="0" w:name="_GoBack"/>
            <w:bookmarkEnd w:id="0"/>
          </w:p>
        </w:tc>
        <w:tc>
          <w:tcPr>
            <w:tcW w:w="2555" w:type="dxa"/>
            <w:gridSpan w:val="2"/>
          </w:tcPr>
          <w:p w:rsidR="0050391A" w:rsidRPr="003010CD" w:rsidRDefault="0050391A" w:rsidP="0050391A">
            <w:pPr>
              <w:rPr>
                <w:rFonts w:ascii="Arial" w:hAnsi="Arial" w:cs="Arial"/>
                <w:sz w:val="20"/>
                <w:szCs w:val="20"/>
              </w:rPr>
            </w:pPr>
          </w:p>
        </w:tc>
        <w:tc>
          <w:tcPr>
            <w:tcW w:w="2690" w:type="dxa"/>
          </w:tcPr>
          <w:p w:rsidR="0050391A" w:rsidRPr="003010CD" w:rsidRDefault="0050391A" w:rsidP="0050391A">
            <w:pPr>
              <w:rPr>
                <w:rFonts w:ascii="Arial" w:hAnsi="Arial" w:cs="Arial"/>
                <w:sz w:val="20"/>
                <w:szCs w:val="20"/>
              </w:rPr>
            </w:pPr>
            <w:r>
              <w:rPr>
                <w:rFonts w:ascii="Arial" w:hAnsi="Arial" w:cs="Arial"/>
                <w:sz w:val="20"/>
                <w:szCs w:val="20"/>
              </w:rPr>
              <w:t>Transition</w:t>
            </w:r>
          </w:p>
        </w:tc>
      </w:tr>
      <w:tr w:rsidR="0050391A" w:rsidRPr="00AA228D" w:rsidTr="00315802">
        <w:trPr>
          <w:cantSplit/>
          <w:trHeight w:val="691"/>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Texts</w:t>
            </w:r>
          </w:p>
        </w:tc>
        <w:tc>
          <w:tcPr>
            <w:tcW w:w="5384" w:type="dxa"/>
            <w:gridSpan w:val="2"/>
            <w:shd w:val="clear" w:color="auto" w:fill="auto"/>
            <w:vAlign w:val="center"/>
          </w:tcPr>
          <w:p w:rsidR="0050391A" w:rsidRDefault="0050391A" w:rsidP="0050391A">
            <w:pPr>
              <w:jc w:val="center"/>
              <w:rPr>
                <w:rFonts w:ascii="Arial" w:hAnsi="Arial" w:cs="Arial"/>
                <w:sz w:val="20"/>
                <w:szCs w:val="20"/>
              </w:rPr>
            </w:pPr>
            <w:r w:rsidRPr="003010CD">
              <w:rPr>
                <w:rFonts w:ascii="Arial" w:hAnsi="Arial" w:cs="Arial"/>
                <w:sz w:val="20"/>
                <w:szCs w:val="20"/>
              </w:rPr>
              <w:t>Trash (links to Global Citizenship /PSHE)</w:t>
            </w:r>
          </w:p>
          <w:p w:rsidR="0050391A" w:rsidRPr="003010CD" w:rsidRDefault="0050391A" w:rsidP="0050391A">
            <w:pPr>
              <w:jc w:val="center"/>
              <w:rPr>
                <w:rFonts w:ascii="Arial" w:hAnsi="Arial" w:cs="Arial"/>
                <w:sz w:val="20"/>
                <w:szCs w:val="20"/>
              </w:rPr>
            </w:pPr>
          </w:p>
        </w:tc>
        <w:tc>
          <w:tcPr>
            <w:tcW w:w="5214" w:type="dxa"/>
            <w:gridSpan w:val="3"/>
            <w:vAlign w:val="center"/>
          </w:tcPr>
          <w:p w:rsidR="0050391A" w:rsidRPr="003010CD" w:rsidRDefault="0050391A" w:rsidP="0050391A">
            <w:pPr>
              <w:jc w:val="center"/>
              <w:rPr>
                <w:rFonts w:ascii="Arial" w:hAnsi="Arial" w:cs="Arial"/>
                <w:sz w:val="20"/>
                <w:szCs w:val="20"/>
              </w:rPr>
            </w:pPr>
            <w:r w:rsidRPr="003010CD">
              <w:rPr>
                <w:rFonts w:ascii="Arial" w:hAnsi="Arial" w:cs="Arial"/>
                <w:sz w:val="20"/>
                <w:szCs w:val="20"/>
              </w:rPr>
              <w:t xml:space="preserve">Stories From Shakespeare </w:t>
            </w:r>
          </w:p>
        </w:tc>
        <w:tc>
          <w:tcPr>
            <w:tcW w:w="5245" w:type="dxa"/>
            <w:gridSpan w:val="3"/>
            <w:vAlign w:val="center"/>
          </w:tcPr>
          <w:p w:rsidR="0050391A" w:rsidRPr="003010CD" w:rsidRDefault="0050391A" w:rsidP="0050391A">
            <w:pPr>
              <w:jc w:val="center"/>
              <w:rPr>
                <w:rFonts w:ascii="Arial" w:hAnsi="Arial" w:cs="Arial"/>
                <w:sz w:val="20"/>
                <w:szCs w:val="20"/>
              </w:rPr>
            </w:pPr>
            <w:r w:rsidRPr="003010CD">
              <w:rPr>
                <w:rFonts w:ascii="Arial" w:hAnsi="Arial" w:cs="Arial"/>
                <w:sz w:val="20"/>
                <w:szCs w:val="20"/>
              </w:rPr>
              <w:t>The Red Pyramid</w:t>
            </w:r>
          </w:p>
        </w:tc>
      </w:tr>
      <w:tr w:rsidR="0050391A" w:rsidRPr="00AA228D" w:rsidTr="007C0729">
        <w:trPr>
          <w:cantSplit/>
          <w:trHeight w:val="1451"/>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Literacy</w:t>
            </w:r>
          </w:p>
        </w:tc>
        <w:tc>
          <w:tcPr>
            <w:tcW w:w="5384" w:type="dxa"/>
            <w:gridSpan w:val="2"/>
          </w:tcPr>
          <w:p w:rsidR="0050391A" w:rsidRDefault="0050391A" w:rsidP="0050391A">
            <w:pPr>
              <w:rPr>
                <w:rFonts w:ascii="Arial" w:hAnsi="Arial" w:cs="Arial"/>
                <w:sz w:val="20"/>
                <w:szCs w:val="20"/>
              </w:rPr>
            </w:pPr>
            <w:r>
              <w:rPr>
                <w:rFonts w:ascii="Arial" w:hAnsi="Arial" w:cs="Arial"/>
                <w:sz w:val="20"/>
                <w:szCs w:val="20"/>
              </w:rPr>
              <w:t>Non-chronological report</w:t>
            </w:r>
          </w:p>
          <w:p w:rsidR="0050391A" w:rsidRDefault="0050391A" w:rsidP="0050391A">
            <w:pPr>
              <w:rPr>
                <w:rFonts w:ascii="Arial" w:hAnsi="Arial" w:cs="Arial"/>
                <w:sz w:val="20"/>
                <w:szCs w:val="20"/>
              </w:rPr>
            </w:pPr>
            <w:r>
              <w:rPr>
                <w:rFonts w:ascii="Arial" w:hAnsi="Arial" w:cs="Arial"/>
                <w:sz w:val="20"/>
                <w:szCs w:val="20"/>
              </w:rPr>
              <w:t>News report</w:t>
            </w:r>
          </w:p>
          <w:p w:rsidR="0050391A" w:rsidRPr="003010CD" w:rsidRDefault="0050391A" w:rsidP="0050391A">
            <w:pPr>
              <w:rPr>
                <w:rFonts w:ascii="Arial" w:hAnsi="Arial" w:cs="Arial"/>
                <w:sz w:val="20"/>
                <w:szCs w:val="20"/>
              </w:rPr>
            </w:pPr>
            <w:r>
              <w:rPr>
                <w:rFonts w:ascii="Arial" w:hAnsi="Arial" w:cs="Arial"/>
                <w:sz w:val="20"/>
                <w:szCs w:val="20"/>
              </w:rPr>
              <w:t>Setting description</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Letter Formal </w:t>
            </w:r>
          </w:p>
          <w:p w:rsidR="0050391A" w:rsidRPr="003010CD" w:rsidRDefault="0050391A" w:rsidP="0050391A">
            <w:pPr>
              <w:jc w:val="both"/>
              <w:rPr>
                <w:rFonts w:ascii="Arial" w:hAnsi="Arial" w:cs="Arial"/>
                <w:sz w:val="20"/>
                <w:szCs w:val="20"/>
              </w:rPr>
            </w:pPr>
            <w:r>
              <w:rPr>
                <w:rFonts w:ascii="Arial" w:hAnsi="Arial" w:cs="Arial"/>
                <w:sz w:val="20"/>
                <w:szCs w:val="20"/>
              </w:rPr>
              <w:t>Poetry</w:t>
            </w:r>
          </w:p>
          <w:p w:rsidR="0050391A" w:rsidRPr="000B3DE5" w:rsidRDefault="0050391A" w:rsidP="0050391A">
            <w:pPr>
              <w:jc w:val="both"/>
              <w:rPr>
                <w:rFonts w:ascii="Arial" w:hAnsi="Arial" w:cs="Arial"/>
                <w:sz w:val="20"/>
                <w:szCs w:val="20"/>
              </w:rPr>
            </w:pPr>
            <w:r w:rsidRPr="000B3DE5">
              <w:rPr>
                <w:rFonts w:ascii="Arial" w:hAnsi="Arial" w:cs="Arial"/>
                <w:sz w:val="20"/>
                <w:szCs w:val="20"/>
              </w:rPr>
              <w:t>Diary</w:t>
            </w:r>
          </w:p>
          <w:p w:rsidR="0050391A" w:rsidRPr="003010CD" w:rsidRDefault="0050391A" w:rsidP="0050391A">
            <w:pPr>
              <w:rPr>
                <w:rFonts w:ascii="Arial" w:hAnsi="Arial" w:cs="Arial"/>
                <w:sz w:val="20"/>
                <w:szCs w:val="20"/>
              </w:rPr>
            </w:pPr>
          </w:p>
        </w:tc>
        <w:tc>
          <w:tcPr>
            <w:tcW w:w="5214" w:type="dxa"/>
            <w:gridSpan w:val="3"/>
          </w:tcPr>
          <w:p w:rsidR="0050391A" w:rsidRPr="003010CD" w:rsidRDefault="0050391A" w:rsidP="0050391A">
            <w:pPr>
              <w:jc w:val="both"/>
              <w:rPr>
                <w:rFonts w:ascii="Arial" w:hAnsi="Arial" w:cs="Arial"/>
                <w:sz w:val="20"/>
                <w:szCs w:val="20"/>
              </w:rPr>
            </w:pPr>
            <w:r w:rsidRPr="003010CD">
              <w:rPr>
                <w:rFonts w:ascii="Arial" w:hAnsi="Arial" w:cs="Arial"/>
                <w:sz w:val="20"/>
                <w:szCs w:val="20"/>
              </w:rPr>
              <w:t>Persuasive</w:t>
            </w:r>
            <w:r>
              <w:rPr>
                <w:rFonts w:ascii="Arial" w:hAnsi="Arial" w:cs="Arial"/>
                <w:sz w:val="20"/>
                <w:szCs w:val="20"/>
              </w:rPr>
              <w:t xml:space="preserve"> Writing</w:t>
            </w:r>
          </w:p>
          <w:p w:rsidR="0050391A" w:rsidRDefault="0050391A" w:rsidP="0050391A">
            <w:pPr>
              <w:jc w:val="both"/>
              <w:rPr>
                <w:rFonts w:ascii="Arial" w:hAnsi="Arial" w:cs="Arial"/>
                <w:sz w:val="20"/>
                <w:szCs w:val="20"/>
              </w:rPr>
            </w:pPr>
            <w:r w:rsidRPr="003010CD">
              <w:rPr>
                <w:rFonts w:ascii="Arial" w:hAnsi="Arial" w:cs="Arial"/>
                <w:sz w:val="20"/>
                <w:szCs w:val="20"/>
              </w:rPr>
              <w:t>Character Description</w:t>
            </w:r>
          </w:p>
          <w:p w:rsidR="0050391A" w:rsidRDefault="0050391A" w:rsidP="0050391A">
            <w:pPr>
              <w:jc w:val="both"/>
              <w:rPr>
                <w:rFonts w:ascii="Arial" w:hAnsi="Arial" w:cs="Arial"/>
                <w:sz w:val="20"/>
                <w:szCs w:val="20"/>
              </w:rPr>
            </w:pPr>
            <w:r>
              <w:rPr>
                <w:rFonts w:ascii="Arial" w:hAnsi="Arial" w:cs="Arial"/>
                <w:sz w:val="20"/>
                <w:szCs w:val="20"/>
              </w:rPr>
              <w:t>Letter – formal and informal</w:t>
            </w:r>
            <w:r w:rsidRPr="003010CD">
              <w:rPr>
                <w:rFonts w:ascii="Arial" w:hAnsi="Arial" w:cs="Arial"/>
                <w:sz w:val="20"/>
                <w:szCs w:val="20"/>
              </w:rPr>
              <w:t xml:space="preserve"> </w:t>
            </w:r>
          </w:p>
          <w:p w:rsidR="0050391A" w:rsidRPr="003010CD" w:rsidRDefault="0050391A" w:rsidP="0050391A">
            <w:pPr>
              <w:jc w:val="both"/>
              <w:rPr>
                <w:rFonts w:ascii="Arial" w:hAnsi="Arial" w:cs="Arial"/>
                <w:sz w:val="20"/>
                <w:szCs w:val="20"/>
              </w:rPr>
            </w:pPr>
            <w:r w:rsidRPr="003010CD">
              <w:rPr>
                <w:rFonts w:ascii="Arial" w:hAnsi="Arial" w:cs="Arial"/>
                <w:sz w:val="20"/>
                <w:szCs w:val="20"/>
              </w:rPr>
              <w:t>Postcards</w:t>
            </w:r>
          </w:p>
          <w:p w:rsidR="0050391A" w:rsidRPr="003010CD" w:rsidRDefault="0050391A" w:rsidP="0050391A">
            <w:pPr>
              <w:rPr>
                <w:rFonts w:ascii="Arial" w:hAnsi="Arial" w:cs="Arial"/>
                <w:sz w:val="20"/>
                <w:szCs w:val="20"/>
              </w:rPr>
            </w:pPr>
            <w:r>
              <w:rPr>
                <w:rFonts w:ascii="Arial" w:hAnsi="Arial" w:cs="Arial"/>
                <w:sz w:val="20"/>
                <w:szCs w:val="20"/>
              </w:rPr>
              <w:t>Non-Chron Reports</w:t>
            </w:r>
          </w:p>
        </w:tc>
        <w:tc>
          <w:tcPr>
            <w:tcW w:w="5245" w:type="dxa"/>
            <w:gridSpan w:val="3"/>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Newspaper Report</w:t>
            </w:r>
          </w:p>
          <w:p w:rsidR="0050391A" w:rsidRDefault="0050391A" w:rsidP="0050391A">
            <w:pPr>
              <w:rPr>
                <w:rFonts w:ascii="Arial" w:hAnsi="Arial" w:cs="Arial"/>
                <w:sz w:val="20"/>
                <w:szCs w:val="20"/>
              </w:rPr>
            </w:pPr>
            <w:r>
              <w:rPr>
                <w:rFonts w:ascii="Arial" w:hAnsi="Arial" w:cs="Arial"/>
                <w:sz w:val="20"/>
                <w:szCs w:val="20"/>
              </w:rPr>
              <w:t>Character description</w:t>
            </w:r>
          </w:p>
          <w:p w:rsidR="0050391A" w:rsidRPr="003010CD" w:rsidRDefault="0050391A" w:rsidP="0050391A">
            <w:pPr>
              <w:rPr>
                <w:rFonts w:ascii="Arial" w:hAnsi="Arial" w:cs="Arial"/>
                <w:sz w:val="20"/>
                <w:szCs w:val="20"/>
              </w:rPr>
            </w:pPr>
            <w:r>
              <w:rPr>
                <w:rFonts w:ascii="Arial" w:hAnsi="Arial" w:cs="Arial"/>
                <w:sz w:val="20"/>
                <w:szCs w:val="20"/>
              </w:rPr>
              <w:t>Recount/diary</w:t>
            </w:r>
          </w:p>
          <w:p w:rsidR="0050391A" w:rsidRDefault="0050391A" w:rsidP="0050391A">
            <w:pPr>
              <w:rPr>
                <w:rFonts w:ascii="Arial" w:hAnsi="Arial" w:cs="Arial"/>
                <w:sz w:val="20"/>
                <w:szCs w:val="20"/>
              </w:rPr>
            </w:pPr>
            <w:r w:rsidRPr="003010CD">
              <w:rPr>
                <w:rFonts w:ascii="Arial" w:hAnsi="Arial" w:cs="Arial"/>
                <w:sz w:val="20"/>
                <w:szCs w:val="20"/>
              </w:rPr>
              <w:t>Biography</w:t>
            </w:r>
          </w:p>
          <w:p w:rsidR="0050391A" w:rsidRDefault="0050391A" w:rsidP="0050391A">
            <w:pPr>
              <w:rPr>
                <w:rFonts w:ascii="Arial" w:hAnsi="Arial" w:cs="Arial"/>
                <w:sz w:val="20"/>
                <w:szCs w:val="20"/>
              </w:rPr>
            </w:pPr>
            <w:r>
              <w:rPr>
                <w:rFonts w:ascii="Arial" w:hAnsi="Arial" w:cs="Arial"/>
                <w:sz w:val="20"/>
                <w:szCs w:val="20"/>
              </w:rPr>
              <w:t>Story</w:t>
            </w:r>
          </w:p>
          <w:p w:rsidR="0050391A" w:rsidRPr="003010CD" w:rsidRDefault="0050391A" w:rsidP="0050391A">
            <w:pPr>
              <w:rPr>
                <w:rFonts w:ascii="Arial" w:hAnsi="Arial" w:cs="Arial"/>
                <w:sz w:val="20"/>
                <w:szCs w:val="20"/>
              </w:rPr>
            </w:pPr>
            <w:r>
              <w:rPr>
                <w:rFonts w:ascii="Arial" w:hAnsi="Arial" w:cs="Arial"/>
                <w:sz w:val="20"/>
                <w:szCs w:val="20"/>
              </w:rPr>
              <w:t>Poetry</w:t>
            </w:r>
          </w:p>
        </w:tc>
      </w:tr>
      <w:tr w:rsidR="0050391A" w:rsidRPr="00AA228D" w:rsidTr="00315802">
        <w:trPr>
          <w:cantSplit/>
          <w:trHeight w:val="1824"/>
        </w:trPr>
        <w:tc>
          <w:tcPr>
            <w:tcW w:w="423" w:type="dxa"/>
            <w:vMerge w:val="restart"/>
            <w:textDirection w:val="btLr"/>
            <w:vAlign w:val="center"/>
          </w:tcPr>
          <w:p w:rsidR="0050391A" w:rsidRPr="003A3059" w:rsidRDefault="0050391A" w:rsidP="0050391A">
            <w:pPr>
              <w:ind w:left="113" w:right="113"/>
              <w:jc w:val="center"/>
              <w:rPr>
                <w:sz w:val="18"/>
                <w:szCs w:val="28"/>
              </w:rPr>
            </w:pPr>
            <w:r w:rsidRPr="003A3059">
              <w:rPr>
                <w:sz w:val="18"/>
                <w:szCs w:val="28"/>
              </w:rPr>
              <w:t>Science</w:t>
            </w:r>
          </w:p>
        </w:tc>
        <w:tc>
          <w:tcPr>
            <w:tcW w:w="2550" w:type="dxa"/>
            <w:shd w:val="clear" w:color="auto" w:fill="auto"/>
          </w:tcPr>
          <w:p w:rsidR="0050391A" w:rsidRPr="003010CD" w:rsidRDefault="0050391A" w:rsidP="0050391A">
            <w:pPr>
              <w:rPr>
                <w:rFonts w:ascii="Arial" w:hAnsi="Arial" w:cs="Arial"/>
                <w:b/>
                <w:sz w:val="20"/>
                <w:szCs w:val="20"/>
              </w:rPr>
            </w:pPr>
            <w:r w:rsidRPr="003010CD">
              <w:rPr>
                <w:rFonts w:ascii="Arial" w:hAnsi="Arial" w:cs="Arial"/>
                <w:b/>
                <w:sz w:val="20"/>
                <w:szCs w:val="20"/>
              </w:rPr>
              <w:t>Light</w:t>
            </w:r>
          </w:p>
          <w:p w:rsidR="0050391A" w:rsidRPr="003010CD" w:rsidRDefault="0050391A" w:rsidP="0050391A">
            <w:pPr>
              <w:rPr>
                <w:rFonts w:ascii="Arial" w:hAnsi="Arial" w:cs="Arial"/>
                <w:sz w:val="20"/>
                <w:szCs w:val="20"/>
              </w:rPr>
            </w:pPr>
            <w:r w:rsidRPr="003010CD">
              <w:rPr>
                <w:rFonts w:ascii="Arial" w:hAnsi="Arial" w:cs="Arial"/>
                <w:sz w:val="20"/>
                <w:szCs w:val="20"/>
              </w:rPr>
              <w:t>Sc6/4.1a    recognise that light appears to travel in straight lines</w:t>
            </w:r>
          </w:p>
          <w:p w:rsidR="0050391A" w:rsidRPr="003010CD" w:rsidRDefault="0050391A" w:rsidP="0050391A">
            <w:pPr>
              <w:rPr>
                <w:rFonts w:ascii="Arial" w:hAnsi="Arial" w:cs="Arial"/>
                <w:sz w:val="20"/>
                <w:szCs w:val="20"/>
              </w:rPr>
            </w:pPr>
            <w:r w:rsidRPr="003010CD">
              <w:rPr>
                <w:rFonts w:ascii="Arial" w:hAnsi="Arial" w:cs="Arial"/>
                <w:sz w:val="20"/>
                <w:szCs w:val="20"/>
              </w:rPr>
              <w:t>Sc6/4.1b    use the idea that light travels in straight lines to explain that objects are seen because they give out or reflect light into the eye</w:t>
            </w:r>
          </w:p>
          <w:p w:rsidR="0050391A" w:rsidRPr="003010CD" w:rsidRDefault="0050391A" w:rsidP="0050391A">
            <w:pPr>
              <w:rPr>
                <w:rFonts w:ascii="Arial" w:hAnsi="Arial" w:cs="Arial"/>
                <w:sz w:val="20"/>
                <w:szCs w:val="20"/>
              </w:rPr>
            </w:pPr>
            <w:r w:rsidRPr="003010CD">
              <w:rPr>
                <w:rFonts w:ascii="Arial" w:hAnsi="Arial" w:cs="Arial"/>
                <w:sz w:val="20"/>
                <w:szCs w:val="20"/>
              </w:rPr>
              <w:t>Sc6/4.1c    explain that we see things because light travels from light sources to our eyes or from light sources to objects and then to our eyes</w:t>
            </w:r>
          </w:p>
          <w:p w:rsidR="0050391A" w:rsidRPr="003010CD" w:rsidRDefault="0050391A" w:rsidP="0050391A">
            <w:pPr>
              <w:rPr>
                <w:rFonts w:ascii="Arial" w:hAnsi="Arial" w:cs="Arial"/>
                <w:sz w:val="20"/>
                <w:szCs w:val="20"/>
              </w:rPr>
            </w:pPr>
            <w:r w:rsidRPr="003010CD">
              <w:rPr>
                <w:rFonts w:ascii="Arial" w:hAnsi="Arial" w:cs="Arial"/>
                <w:sz w:val="20"/>
                <w:szCs w:val="20"/>
              </w:rPr>
              <w:t>Sc6/4.1d    use the idea that light travels in straight lines to explain why shadows have the same shape as the objects that cast them</w:t>
            </w:r>
          </w:p>
          <w:p w:rsidR="0050391A" w:rsidRPr="007733C8" w:rsidRDefault="0050391A" w:rsidP="0050391A">
            <w:pPr>
              <w:pStyle w:val="ListParagraph"/>
              <w:shd w:val="clear" w:color="auto" w:fill="FFFFFF"/>
              <w:ind w:left="360"/>
              <w:textAlignment w:val="baseline"/>
              <w:rPr>
                <w:rFonts w:ascii="Arial" w:hAnsi="Arial" w:cs="Arial"/>
                <w:sz w:val="20"/>
                <w:szCs w:val="20"/>
              </w:rPr>
            </w:pPr>
          </w:p>
        </w:tc>
        <w:tc>
          <w:tcPr>
            <w:tcW w:w="2834" w:type="dxa"/>
          </w:tcPr>
          <w:p w:rsidR="0050391A" w:rsidRPr="003010CD" w:rsidRDefault="0050391A" w:rsidP="0050391A">
            <w:pPr>
              <w:rPr>
                <w:rFonts w:ascii="Arial" w:hAnsi="Arial" w:cs="Arial"/>
                <w:b/>
                <w:sz w:val="20"/>
                <w:szCs w:val="20"/>
              </w:rPr>
            </w:pPr>
            <w:r w:rsidRPr="003010CD">
              <w:rPr>
                <w:rFonts w:ascii="Arial" w:hAnsi="Arial" w:cs="Arial"/>
                <w:b/>
                <w:sz w:val="20"/>
                <w:szCs w:val="20"/>
              </w:rPr>
              <w:t>Animals including humans</w:t>
            </w:r>
          </w:p>
          <w:p w:rsidR="0050391A" w:rsidRPr="003010CD" w:rsidRDefault="0050391A" w:rsidP="0050391A">
            <w:pPr>
              <w:rPr>
                <w:rFonts w:ascii="Arial" w:hAnsi="Arial" w:cs="Arial"/>
                <w:sz w:val="20"/>
                <w:szCs w:val="20"/>
              </w:rPr>
            </w:pPr>
            <w:r w:rsidRPr="003010CD">
              <w:rPr>
                <w:rFonts w:ascii="Arial" w:hAnsi="Arial" w:cs="Arial"/>
                <w:sz w:val="20"/>
                <w:szCs w:val="20"/>
              </w:rPr>
              <w:t>Sc6/2.2a    identify and name the main parts of the human circulatory system, and describe the functions of the heart, blood vessels and blood</w:t>
            </w:r>
          </w:p>
          <w:p w:rsidR="0050391A" w:rsidRPr="003010CD" w:rsidRDefault="0050391A" w:rsidP="0050391A">
            <w:pPr>
              <w:rPr>
                <w:rFonts w:ascii="Arial" w:hAnsi="Arial" w:cs="Arial"/>
                <w:sz w:val="20"/>
                <w:szCs w:val="20"/>
              </w:rPr>
            </w:pPr>
            <w:r w:rsidRPr="003010CD">
              <w:rPr>
                <w:rFonts w:ascii="Arial" w:hAnsi="Arial" w:cs="Arial"/>
                <w:sz w:val="20"/>
                <w:szCs w:val="20"/>
              </w:rPr>
              <w:t>Sc6/2.2b    recognise the impact of diet, exercise, drugs and lifestyle on the way their bodies function – links to PSHE</w:t>
            </w:r>
          </w:p>
          <w:p w:rsidR="0050391A" w:rsidRPr="003010CD" w:rsidRDefault="0050391A" w:rsidP="0050391A">
            <w:pPr>
              <w:rPr>
                <w:rFonts w:ascii="Arial" w:hAnsi="Arial" w:cs="Arial"/>
                <w:sz w:val="20"/>
                <w:szCs w:val="20"/>
              </w:rPr>
            </w:pPr>
            <w:r w:rsidRPr="003010CD">
              <w:rPr>
                <w:rFonts w:ascii="Arial" w:hAnsi="Arial" w:cs="Arial"/>
                <w:sz w:val="20"/>
                <w:szCs w:val="20"/>
              </w:rPr>
              <w:t>Sc6/2.2c    describe the ways in which nutrients and water are transported within animals, including humans.</w:t>
            </w:r>
          </w:p>
          <w:p w:rsidR="0050391A" w:rsidRPr="003010CD" w:rsidRDefault="0050391A" w:rsidP="0050391A">
            <w:pPr>
              <w:rPr>
                <w:rFonts w:ascii="Arial" w:hAnsi="Arial" w:cs="Arial"/>
                <w:sz w:val="20"/>
                <w:szCs w:val="20"/>
              </w:rPr>
            </w:pPr>
          </w:p>
        </w:tc>
        <w:tc>
          <w:tcPr>
            <w:tcW w:w="2522" w:type="dxa"/>
          </w:tcPr>
          <w:p w:rsidR="0050391A" w:rsidRPr="003010CD" w:rsidRDefault="0050391A" w:rsidP="0050391A">
            <w:pPr>
              <w:rPr>
                <w:rFonts w:ascii="Arial" w:hAnsi="Arial" w:cs="Arial"/>
                <w:b/>
                <w:sz w:val="20"/>
                <w:szCs w:val="20"/>
              </w:rPr>
            </w:pPr>
            <w:r w:rsidRPr="003010CD">
              <w:rPr>
                <w:rFonts w:ascii="Arial" w:hAnsi="Arial" w:cs="Arial"/>
                <w:b/>
                <w:sz w:val="20"/>
                <w:szCs w:val="20"/>
              </w:rPr>
              <w:t>Electricity</w:t>
            </w:r>
          </w:p>
          <w:p w:rsidR="0050391A" w:rsidRPr="003010CD" w:rsidRDefault="0050391A" w:rsidP="0050391A">
            <w:pPr>
              <w:rPr>
                <w:rFonts w:ascii="Arial" w:hAnsi="Arial" w:cs="Arial"/>
                <w:sz w:val="20"/>
                <w:szCs w:val="20"/>
              </w:rPr>
            </w:pPr>
            <w:r w:rsidRPr="003010CD">
              <w:rPr>
                <w:rFonts w:ascii="Arial" w:hAnsi="Arial" w:cs="Arial"/>
                <w:sz w:val="20"/>
                <w:szCs w:val="20"/>
              </w:rPr>
              <w:t>Sc6/4.2a    associate the brightness of a lamp or the volume of a buzzer with the number and voltage of cells used in the circuit</w:t>
            </w:r>
          </w:p>
          <w:p w:rsidR="0050391A" w:rsidRPr="003010CD" w:rsidRDefault="0050391A" w:rsidP="0050391A">
            <w:pPr>
              <w:rPr>
                <w:rFonts w:ascii="Arial" w:hAnsi="Arial" w:cs="Arial"/>
                <w:sz w:val="20"/>
                <w:szCs w:val="20"/>
              </w:rPr>
            </w:pPr>
            <w:r w:rsidRPr="003010CD">
              <w:rPr>
                <w:rFonts w:ascii="Arial" w:hAnsi="Arial" w:cs="Arial"/>
                <w:sz w:val="20"/>
                <w:szCs w:val="20"/>
              </w:rPr>
              <w:t>Sc6/4.2b    compare and give reasons for variations in how components function, including the brightness of bulbs, the loudness of buzzers and the on/off position of switches</w:t>
            </w:r>
          </w:p>
          <w:p w:rsidR="0050391A" w:rsidRPr="003010CD" w:rsidRDefault="0050391A" w:rsidP="0050391A">
            <w:pPr>
              <w:rPr>
                <w:rFonts w:ascii="Arial" w:hAnsi="Arial" w:cs="Arial"/>
                <w:sz w:val="20"/>
                <w:szCs w:val="20"/>
              </w:rPr>
            </w:pPr>
            <w:r w:rsidRPr="003010CD">
              <w:rPr>
                <w:rFonts w:ascii="Arial" w:hAnsi="Arial" w:cs="Arial"/>
                <w:sz w:val="20"/>
                <w:szCs w:val="20"/>
              </w:rPr>
              <w:t>Sc6/4.2c    use recognised symbols when representing a simple circuit in a diagram.</w:t>
            </w:r>
          </w:p>
        </w:tc>
        <w:tc>
          <w:tcPr>
            <w:tcW w:w="2692" w:type="dxa"/>
            <w:gridSpan w:val="2"/>
          </w:tcPr>
          <w:p w:rsidR="0050391A" w:rsidRPr="003010CD" w:rsidRDefault="0050391A" w:rsidP="0050391A">
            <w:pPr>
              <w:rPr>
                <w:rFonts w:ascii="Arial" w:hAnsi="Arial" w:cs="Arial"/>
                <w:b/>
                <w:sz w:val="20"/>
                <w:szCs w:val="20"/>
              </w:rPr>
            </w:pPr>
            <w:r w:rsidRPr="003010CD">
              <w:rPr>
                <w:rFonts w:ascii="Arial" w:hAnsi="Arial" w:cs="Arial"/>
                <w:b/>
                <w:sz w:val="20"/>
                <w:szCs w:val="20"/>
              </w:rPr>
              <w:t>Evolution</w:t>
            </w:r>
          </w:p>
          <w:p w:rsidR="0050391A" w:rsidRPr="003010CD" w:rsidRDefault="0050391A" w:rsidP="0050391A">
            <w:pPr>
              <w:rPr>
                <w:rFonts w:ascii="Arial" w:hAnsi="Arial" w:cs="Arial"/>
                <w:sz w:val="20"/>
                <w:szCs w:val="20"/>
              </w:rPr>
            </w:pPr>
            <w:r w:rsidRPr="003010CD">
              <w:rPr>
                <w:rFonts w:ascii="Arial" w:hAnsi="Arial" w:cs="Arial"/>
                <w:sz w:val="20"/>
                <w:szCs w:val="20"/>
              </w:rPr>
              <w:t>Sc6/2.3a    recognise that living things have changed over time and that fossils provide information about living things that inhabited the Earth millions of years ago</w:t>
            </w:r>
          </w:p>
          <w:p w:rsidR="0050391A" w:rsidRPr="003010CD" w:rsidRDefault="0050391A" w:rsidP="0050391A">
            <w:pPr>
              <w:rPr>
                <w:rFonts w:ascii="Arial" w:hAnsi="Arial" w:cs="Arial"/>
                <w:sz w:val="20"/>
                <w:szCs w:val="20"/>
              </w:rPr>
            </w:pPr>
            <w:r w:rsidRPr="003010CD">
              <w:rPr>
                <w:rFonts w:ascii="Arial" w:hAnsi="Arial" w:cs="Arial"/>
                <w:sz w:val="20"/>
                <w:szCs w:val="20"/>
              </w:rPr>
              <w:t>Sc6/3.2b    recognise that living things produce offspring of the same kind, but normally offspring vary and are not identical to their parents</w:t>
            </w:r>
          </w:p>
          <w:p w:rsidR="0050391A" w:rsidRPr="003010CD" w:rsidRDefault="0050391A" w:rsidP="0050391A">
            <w:pPr>
              <w:rPr>
                <w:rFonts w:ascii="Arial" w:hAnsi="Arial" w:cs="Arial"/>
                <w:sz w:val="20"/>
                <w:szCs w:val="20"/>
              </w:rPr>
            </w:pPr>
            <w:r w:rsidRPr="003010CD">
              <w:rPr>
                <w:rFonts w:ascii="Arial" w:hAnsi="Arial" w:cs="Arial"/>
                <w:sz w:val="20"/>
                <w:szCs w:val="20"/>
              </w:rPr>
              <w:t>Sc6/2.3c    identify how animals and plants are adapted to suit their environment in different ways and that adaptation may lead to evolution.</w:t>
            </w:r>
          </w:p>
        </w:tc>
        <w:tc>
          <w:tcPr>
            <w:tcW w:w="2555" w:type="dxa"/>
            <w:gridSpan w:val="2"/>
          </w:tcPr>
          <w:p w:rsidR="0050391A" w:rsidRPr="003010CD" w:rsidRDefault="0050391A" w:rsidP="0050391A">
            <w:pPr>
              <w:rPr>
                <w:rFonts w:ascii="Arial" w:hAnsi="Arial" w:cs="Arial"/>
                <w:sz w:val="20"/>
                <w:szCs w:val="20"/>
              </w:rPr>
            </w:pPr>
            <w:r w:rsidRPr="003010CD">
              <w:rPr>
                <w:rFonts w:ascii="Arial" w:hAnsi="Arial" w:cs="Arial"/>
                <w:sz w:val="20"/>
                <w:szCs w:val="20"/>
              </w:rPr>
              <w:t>Real Love Rocks/Growing up, relationships and puberty – link to PSHE</w:t>
            </w:r>
          </w:p>
          <w:p w:rsidR="0050391A" w:rsidRPr="003010CD" w:rsidRDefault="0050391A" w:rsidP="0050391A">
            <w:pPr>
              <w:rPr>
                <w:rFonts w:ascii="Arial" w:hAnsi="Arial" w:cs="Arial"/>
                <w:sz w:val="20"/>
                <w:szCs w:val="20"/>
              </w:rPr>
            </w:pPr>
          </w:p>
        </w:tc>
        <w:tc>
          <w:tcPr>
            <w:tcW w:w="2690" w:type="dxa"/>
          </w:tcPr>
          <w:p w:rsidR="0050391A" w:rsidRPr="003010CD" w:rsidRDefault="0050391A" w:rsidP="0050391A">
            <w:pPr>
              <w:rPr>
                <w:rFonts w:ascii="Arial" w:hAnsi="Arial" w:cs="Arial"/>
                <w:b/>
                <w:sz w:val="20"/>
                <w:szCs w:val="20"/>
              </w:rPr>
            </w:pPr>
            <w:r w:rsidRPr="003010CD">
              <w:rPr>
                <w:rFonts w:ascii="Arial" w:hAnsi="Arial" w:cs="Arial"/>
                <w:b/>
                <w:sz w:val="20"/>
                <w:szCs w:val="20"/>
              </w:rPr>
              <w:t xml:space="preserve"> Living Things and their habitats</w:t>
            </w:r>
          </w:p>
          <w:p w:rsidR="0050391A" w:rsidRPr="003010CD" w:rsidRDefault="0050391A" w:rsidP="0050391A">
            <w:pPr>
              <w:rPr>
                <w:rFonts w:ascii="Arial" w:hAnsi="Arial" w:cs="Arial"/>
                <w:sz w:val="20"/>
                <w:szCs w:val="20"/>
              </w:rPr>
            </w:pPr>
            <w:r w:rsidRPr="003010CD">
              <w:rPr>
                <w:rFonts w:ascii="Arial" w:hAnsi="Arial" w:cs="Arial"/>
                <w:sz w:val="20"/>
                <w:szCs w:val="20"/>
              </w:rPr>
              <w:t>Sc6/2.1a    describe how living things are classified into broad groups according to common observable characteristics and based on similarities and differences, including micro-organisms, plants and animals</w:t>
            </w:r>
          </w:p>
          <w:p w:rsidR="0050391A" w:rsidRDefault="0050391A" w:rsidP="0050391A">
            <w:pPr>
              <w:rPr>
                <w:rFonts w:ascii="Arial" w:hAnsi="Arial" w:cs="Arial"/>
                <w:sz w:val="20"/>
                <w:szCs w:val="20"/>
              </w:rPr>
            </w:pPr>
            <w:r w:rsidRPr="003010CD">
              <w:rPr>
                <w:rFonts w:ascii="Arial" w:hAnsi="Arial" w:cs="Arial"/>
                <w:sz w:val="20"/>
                <w:szCs w:val="20"/>
              </w:rPr>
              <w:t>Sc6/2.1b    give reasons for classifying plants and animals based on specific characteristics</w:t>
            </w:r>
          </w:p>
          <w:p w:rsidR="0050391A" w:rsidRDefault="0050391A" w:rsidP="0050391A">
            <w:pPr>
              <w:rPr>
                <w:rFonts w:ascii="Arial" w:hAnsi="Arial" w:cs="Arial"/>
                <w:sz w:val="20"/>
                <w:szCs w:val="20"/>
              </w:rPr>
            </w:pPr>
          </w:p>
          <w:p w:rsidR="0050391A" w:rsidRPr="003010CD" w:rsidRDefault="0050391A" w:rsidP="0050391A">
            <w:pPr>
              <w:rPr>
                <w:rFonts w:ascii="Arial" w:hAnsi="Arial" w:cs="Arial"/>
                <w:sz w:val="20"/>
                <w:szCs w:val="20"/>
              </w:rPr>
            </w:pPr>
          </w:p>
        </w:tc>
      </w:tr>
      <w:tr w:rsidR="0050391A" w:rsidRPr="00AA228D" w:rsidTr="00315802">
        <w:trPr>
          <w:cantSplit/>
          <w:trHeight w:val="1824"/>
        </w:trPr>
        <w:tc>
          <w:tcPr>
            <w:tcW w:w="423" w:type="dxa"/>
            <w:vMerge/>
            <w:textDirection w:val="btLr"/>
            <w:vAlign w:val="center"/>
          </w:tcPr>
          <w:p w:rsidR="0050391A" w:rsidRPr="003A3059" w:rsidRDefault="0050391A" w:rsidP="0050391A">
            <w:pPr>
              <w:ind w:left="113" w:right="113"/>
              <w:jc w:val="center"/>
              <w:rPr>
                <w:sz w:val="18"/>
                <w:szCs w:val="28"/>
              </w:rPr>
            </w:pPr>
          </w:p>
        </w:tc>
        <w:tc>
          <w:tcPr>
            <w:tcW w:w="15843" w:type="dxa"/>
            <w:gridSpan w:val="8"/>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Working Scientifically- throughout</w:t>
            </w:r>
          </w:p>
          <w:p w:rsidR="0050391A" w:rsidRPr="003010CD" w:rsidRDefault="0050391A" w:rsidP="0050391A">
            <w:pPr>
              <w:rPr>
                <w:rFonts w:ascii="Arial" w:hAnsi="Arial" w:cs="Arial"/>
                <w:sz w:val="20"/>
                <w:szCs w:val="20"/>
              </w:rPr>
            </w:pPr>
            <w:r w:rsidRPr="003010CD">
              <w:rPr>
                <w:rFonts w:ascii="Arial" w:hAnsi="Arial" w:cs="Arial"/>
                <w:sz w:val="20"/>
                <w:szCs w:val="20"/>
              </w:rPr>
              <w:t>Sc6/1.1    planning different types of scientific enquiries to answer questions, including recognising and controlling variables where necessary</w:t>
            </w:r>
          </w:p>
          <w:p w:rsidR="0050391A" w:rsidRPr="003010CD" w:rsidRDefault="0050391A" w:rsidP="0050391A">
            <w:pPr>
              <w:rPr>
                <w:rFonts w:ascii="Arial" w:hAnsi="Arial" w:cs="Arial"/>
                <w:sz w:val="20"/>
                <w:szCs w:val="20"/>
              </w:rPr>
            </w:pPr>
            <w:r w:rsidRPr="003010CD">
              <w:rPr>
                <w:rFonts w:ascii="Arial" w:hAnsi="Arial" w:cs="Arial"/>
                <w:sz w:val="20"/>
                <w:szCs w:val="20"/>
              </w:rPr>
              <w:t>Sc6/1.2    taking measurements, using a range of scientific equipment, with increasing accuracy and precision</w:t>
            </w:r>
          </w:p>
          <w:p w:rsidR="0050391A" w:rsidRPr="003010CD" w:rsidRDefault="0050391A" w:rsidP="0050391A">
            <w:pPr>
              <w:rPr>
                <w:rFonts w:ascii="Arial" w:hAnsi="Arial" w:cs="Arial"/>
                <w:sz w:val="20"/>
                <w:szCs w:val="20"/>
              </w:rPr>
            </w:pPr>
            <w:r w:rsidRPr="003010CD">
              <w:rPr>
                <w:rFonts w:ascii="Arial" w:hAnsi="Arial" w:cs="Arial"/>
                <w:sz w:val="20"/>
                <w:szCs w:val="20"/>
              </w:rPr>
              <w:t>Sc6/1.3    recording data and results of increasing complexity using scientific diagrams and labels, classification keys, tables, and bar and line graphs</w:t>
            </w:r>
          </w:p>
          <w:p w:rsidR="0050391A" w:rsidRPr="003010CD" w:rsidRDefault="0050391A" w:rsidP="0050391A">
            <w:pPr>
              <w:rPr>
                <w:rFonts w:ascii="Arial" w:hAnsi="Arial" w:cs="Arial"/>
                <w:sz w:val="20"/>
                <w:szCs w:val="20"/>
              </w:rPr>
            </w:pPr>
            <w:r w:rsidRPr="003010CD">
              <w:rPr>
                <w:rFonts w:ascii="Arial" w:hAnsi="Arial" w:cs="Arial"/>
                <w:sz w:val="20"/>
                <w:szCs w:val="20"/>
              </w:rPr>
              <w:t>Sc6/1.4    using test results to make predictions to set up further comparative and fair tests</w:t>
            </w:r>
          </w:p>
          <w:p w:rsidR="0050391A" w:rsidRPr="003010CD" w:rsidRDefault="0050391A" w:rsidP="0050391A">
            <w:pPr>
              <w:rPr>
                <w:rFonts w:ascii="Arial" w:hAnsi="Arial" w:cs="Arial"/>
                <w:sz w:val="20"/>
                <w:szCs w:val="20"/>
              </w:rPr>
            </w:pPr>
            <w:r w:rsidRPr="003010CD">
              <w:rPr>
                <w:rFonts w:ascii="Arial" w:hAnsi="Arial" w:cs="Arial"/>
                <w:sz w:val="20"/>
                <w:szCs w:val="20"/>
              </w:rPr>
              <w:t>Sc6/1.5    using simple models to describe scientific ideas</w:t>
            </w:r>
          </w:p>
          <w:p w:rsidR="0050391A" w:rsidRPr="003010CD" w:rsidRDefault="0050391A" w:rsidP="0050391A">
            <w:pPr>
              <w:rPr>
                <w:rFonts w:ascii="Arial" w:hAnsi="Arial" w:cs="Arial"/>
                <w:sz w:val="20"/>
                <w:szCs w:val="20"/>
              </w:rPr>
            </w:pPr>
            <w:r w:rsidRPr="003010CD">
              <w:rPr>
                <w:rFonts w:ascii="Arial" w:hAnsi="Arial" w:cs="Arial"/>
                <w:sz w:val="20"/>
                <w:szCs w:val="20"/>
              </w:rPr>
              <w:t>Sc6/1.6    reporting and presenting findings from enquiries, including conclusions, causal relationships and explanations of results, in oral and written forms such as displays and other presentations</w:t>
            </w:r>
          </w:p>
          <w:p w:rsidR="0050391A" w:rsidRPr="003010CD" w:rsidRDefault="0050391A" w:rsidP="0050391A">
            <w:pPr>
              <w:rPr>
                <w:rFonts w:ascii="Arial" w:hAnsi="Arial" w:cs="Arial"/>
                <w:b/>
                <w:sz w:val="20"/>
                <w:szCs w:val="20"/>
              </w:rPr>
            </w:pPr>
            <w:r w:rsidRPr="003010CD">
              <w:rPr>
                <w:rFonts w:ascii="Arial" w:hAnsi="Arial" w:cs="Arial"/>
                <w:sz w:val="20"/>
                <w:szCs w:val="20"/>
              </w:rPr>
              <w:t>Sc6/1.7    identifying scientific evidence that has been used to support or refute ideas or arguments.</w:t>
            </w:r>
          </w:p>
        </w:tc>
      </w:tr>
      <w:tr w:rsidR="0050391A" w:rsidRPr="00AA228D" w:rsidTr="00135753">
        <w:trPr>
          <w:cantSplit/>
          <w:trHeight w:val="1251"/>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History</w:t>
            </w:r>
          </w:p>
        </w:tc>
        <w:tc>
          <w:tcPr>
            <w:tcW w:w="2550" w:type="dxa"/>
          </w:tcPr>
          <w:p w:rsidR="0050391A" w:rsidRPr="003010CD" w:rsidRDefault="0050391A" w:rsidP="0050391A">
            <w:pPr>
              <w:rPr>
                <w:rFonts w:ascii="Arial" w:hAnsi="Arial" w:cs="Arial"/>
                <w:sz w:val="20"/>
                <w:szCs w:val="20"/>
              </w:rPr>
            </w:pPr>
          </w:p>
        </w:tc>
        <w:tc>
          <w:tcPr>
            <w:tcW w:w="2834" w:type="dxa"/>
          </w:tcPr>
          <w:p w:rsidR="0050391A" w:rsidRPr="003010CD" w:rsidRDefault="0050391A" w:rsidP="0050391A">
            <w:pPr>
              <w:rPr>
                <w:rFonts w:ascii="Arial" w:hAnsi="Arial" w:cs="Arial"/>
                <w:sz w:val="20"/>
                <w:szCs w:val="20"/>
              </w:rPr>
            </w:pPr>
          </w:p>
        </w:tc>
        <w:tc>
          <w:tcPr>
            <w:tcW w:w="5214" w:type="dxa"/>
            <w:gridSpan w:val="3"/>
          </w:tcPr>
          <w:p w:rsidR="0050391A" w:rsidRPr="003010CD" w:rsidRDefault="0050391A" w:rsidP="0050391A">
            <w:pPr>
              <w:rPr>
                <w:rFonts w:ascii="Arial" w:hAnsi="Arial" w:cs="Arial"/>
                <w:sz w:val="20"/>
                <w:szCs w:val="20"/>
              </w:rPr>
            </w:pPr>
            <w:r w:rsidRPr="003010CD">
              <w:rPr>
                <w:rFonts w:ascii="Arial" w:hAnsi="Arial" w:cs="Arial"/>
                <w:sz w:val="20"/>
                <w:szCs w:val="20"/>
              </w:rPr>
              <w:t xml:space="preserve">a study of an aspect or theme in British history that extends pupils’ chronological -knowledge beyond 1066 changes in an aspect of social history, such as crime and punishment from the Anglo-Saxons to the present </w:t>
            </w:r>
          </w:p>
        </w:tc>
        <w:tc>
          <w:tcPr>
            <w:tcW w:w="5245" w:type="dxa"/>
            <w:gridSpan w:val="3"/>
          </w:tcPr>
          <w:p w:rsidR="0050391A" w:rsidRPr="003010CD" w:rsidRDefault="0050391A" w:rsidP="0050391A">
            <w:pPr>
              <w:rPr>
                <w:rFonts w:ascii="Arial" w:hAnsi="Arial" w:cs="Arial"/>
                <w:sz w:val="20"/>
                <w:szCs w:val="20"/>
              </w:rPr>
            </w:pPr>
            <w:r w:rsidRPr="003010CD">
              <w:rPr>
                <w:rFonts w:ascii="Arial" w:hAnsi="Arial" w:cs="Arial"/>
                <w:sz w:val="20"/>
                <w:szCs w:val="20"/>
              </w:rPr>
              <w:t>the achievements of the earliest civilizations – an overview of where and when the first civilizations appeared and a depth study of Ancient Egypt</w:t>
            </w:r>
          </w:p>
        </w:tc>
      </w:tr>
      <w:tr w:rsidR="0050391A" w:rsidRPr="00AA228D" w:rsidTr="00315802">
        <w:trPr>
          <w:cantSplit/>
          <w:trHeight w:val="7645"/>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Geography</w:t>
            </w:r>
          </w:p>
        </w:tc>
        <w:tc>
          <w:tcPr>
            <w:tcW w:w="5384" w:type="dxa"/>
            <w:gridSpan w:val="2"/>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human geography, including: types of settlement and land use, economic activity</w:t>
            </w:r>
          </w:p>
          <w:p w:rsidR="0050391A" w:rsidRPr="003010CD" w:rsidRDefault="0050391A" w:rsidP="0050391A">
            <w:pPr>
              <w:rPr>
                <w:rFonts w:ascii="Arial" w:hAnsi="Arial" w:cs="Arial"/>
                <w:sz w:val="20"/>
                <w:szCs w:val="20"/>
              </w:rPr>
            </w:pPr>
            <w:r w:rsidRPr="003010CD">
              <w:rPr>
                <w:rFonts w:ascii="Arial" w:hAnsi="Arial" w:cs="Arial"/>
                <w:sz w:val="20"/>
                <w:szCs w:val="20"/>
              </w:rPr>
              <w:t>including trade links, and the distribution of natural resources including energy,</w:t>
            </w:r>
          </w:p>
          <w:p w:rsidR="0050391A" w:rsidRPr="003010CD" w:rsidRDefault="0050391A" w:rsidP="0050391A">
            <w:pPr>
              <w:rPr>
                <w:rFonts w:ascii="Arial" w:hAnsi="Arial" w:cs="Arial"/>
                <w:sz w:val="20"/>
                <w:szCs w:val="20"/>
              </w:rPr>
            </w:pPr>
            <w:r w:rsidRPr="003010CD">
              <w:rPr>
                <w:rFonts w:ascii="Arial" w:hAnsi="Arial" w:cs="Arial"/>
                <w:sz w:val="20"/>
                <w:szCs w:val="20"/>
              </w:rPr>
              <w:t>food, minerals and water</w:t>
            </w:r>
          </w:p>
          <w:p w:rsidR="0050391A" w:rsidRPr="003010CD" w:rsidRDefault="0050391A" w:rsidP="0050391A">
            <w:pPr>
              <w:rPr>
                <w:rFonts w:ascii="Arial" w:hAnsi="Arial" w:cs="Arial"/>
                <w:sz w:val="20"/>
                <w:szCs w:val="20"/>
              </w:rPr>
            </w:pPr>
          </w:p>
          <w:p w:rsidR="0050391A" w:rsidRPr="003010CD" w:rsidRDefault="0050391A" w:rsidP="0050391A">
            <w:pPr>
              <w:rPr>
                <w:rFonts w:ascii="Arial" w:hAnsi="Arial" w:cs="Arial"/>
                <w:sz w:val="20"/>
                <w:szCs w:val="20"/>
              </w:rPr>
            </w:pPr>
            <w:r w:rsidRPr="003010CD">
              <w:rPr>
                <w:rFonts w:ascii="Arial" w:hAnsi="Arial" w:cs="Arial"/>
                <w:sz w:val="20"/>
                <w:szCs w:val="20"/>
              </w:rPr>
              <w:t xml:space="preserve">use maps, atlases, globes and digital/computer mapping to locate countries and describe features studied </w:t>
            </w:r>
          </w:p>
          <w:p w:rsidR="0050391A" w:rsidRPr="003010CD" w:rsidRDefault="0050391A" w:rsidP="0050391A">
            <w:pPr>
              <w:rPr>
                <w:rFonts w:ascii="Arial" w:hAnsi="Arial" w:cs="Arial"/>
                <w:sz w:val="20"/>
                <w:szCs w:val="20"/>
              </w:rPr>
            </w:pPr>
          </w:p>
          <w:p w:rsidR="0050391A" w:rsidRDefault="0050391A" w:rsidP="0050391A">
            <w:pPr>
              <w:rPr>
                <w:rFonts w:ascii="Arial" w:hAnsi="Arial" w:cs="Arial"/>
                <w:sz w:val="20"/>
                <w:szCs w:val="20"/>
              </w:rPr>
            </w:pPr>
            <w:r w:rsidRPr="003010CD">
              <w:rPr>
                <w:rFonts w:ascii="Arial" w:hAnsi="Arial" w:cs="Arial"/>
                <w:sz w:val="20"/>
                <w:szCs w:val="20"/>
              </w:rPr>
              <w:t>use the eight points of a compass, four and six-figure grid references, symbols and key (including the use of Ordnance Survey maps) to build their knowledge of the United Kingdom and the wider world</w:t>
            </w:r>
            <w:r w:rsidRPr="003A3059">
              <w:rPr>
                <w:rFonts w:ascii="Arial" w:hAnsi="Arial" w:cs="Arial"/>
                <w:sz w:val="20"/>
                <w:szCs w:val="20"/>
              </w:rPr>
              <w:t xml:space="preserve"> </w:t>
            </w:r>
          </w:p>
          <w:p w:rsidR="0050391A" w:rsidRDefault="0050391A" w:rsidP="0050391A">
            <w:pPr>
              <w:rPr>
                <w:rFonts w:ascii="Arial" w:hAnsi="Arial" w:cs="Arial"/>
                <w:sz w:val="20"/>
                <w:szCs w:val="20"/>
              </w:rPr>
            </w:pPr>
          </w:p>
          <w:p w:rsidR="0050391A" w:rsidRPr="003010CD" w:rsidRDefault="0050391A" w:rsidP="0050391A">
            <w:pPr>
              <w:rPr>
                <w:rFonts w:ascii="Arial" w:hAnsi="Arial" w:cs="Arial"/>
                <w:sz w:val="20"/>
                <w:szCs w:val="20"/>
              </w:rPr>
            </w:pPr>
            <w:r w:rsidRPr="003A3059">
              <w:rPr>
                <w:rFonts w:ascii="Arial" w:hAnsi="Arial" w:cs="Arial"/>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tc>
        <w:tc>
          <w:tcPr>
            <w:tcW w:w="2522" w:type="dxa"/>
          </w:tcPr>
          <w:p w:rsidR="0050391A" w:rsidRPr="003010CD" w:rsidRDefault="0050391A" w:rsidP="0050391A">
            <w:pPr>
              <w:rPr>
                <w:rFonts w:ascii="Arial" w:hAnsi="Arial" w:cs="Arial"/>
                <w:sz w:val="20"/>
                <w:szCs w:val="20"/>
              </w:rPr>
            </w:pPr>
          </w:p>
        </w:tc>
        <w:tc>
          <w:tcPr>
            <w:tcW w:w="2692" w:type="dxa"/>
            <w:gridSpan w:val="2"/>
          </w:tcPr>
          <w:p w:rsidR="0050391A" w:rsidRPr="003010CD" w:rsidRDefault="0050391A" w:rsidP="0050391A">
            <w:pPr>
              <w:rPr>
                <w:rFonts w:ascii="Arial" w:hAnsi="Arial" w:cs="Arial"/>
                <w:sz w:val="20"/>
                <w:szCs w:val="20"/>
              </w:rPr>
            </w:pPr>
          </w:p>
        </w:tc>
        <w:tc>
          <w:tcPr>
            <w:tcW w:w="5245" w:type="dxa"/>
            <w:gridSpan w:val="3"/>
          </w:tcPr>
          <w:p w:rsidR="0050391A" w:rsidRPr="003A3059" w:rsidRDefault="0050391A" w:rsidP="0050391A">
            <w:pPr>
              <w:rPr>
                <w:rFonts w:ascii="Arial" w:hAnsi="Arial" w:cs="Arial"/>
                <w:sz w:val="20"/>
                <w:szCs w:val="20"/>
              </w:rPr>
            </w:pPr>
            <w:r w:rsidRPr="003A3059">
              <w:rPr>
                <w:rFonts w:ascii="Arial" w:hAnsi="Arial" w:cs="Arial"/>
                <w:sz w:val="20"/>
                <w:szCs w:val="20"/>
              </w:rPr>
              <w:t>understand geographical similarities and differences through the study of human and physical geography of a region of the United Kingdom, a region in a European country, and a region within North America</w:t>
            </w:r>
          </w:p>
          <w:p w:rsidR="0050391A" w:rsidRPr="003A3059" w:rsidRDefault="0050391A" w:rsidP="0050391A">
            <w:pPr>
              <w:rPr>
                <w:rFonts w:ascii="Arial" w:hAnsi="Arial" w:cs="Arial"/>
                <w:sz w:val="20"/>
                <w:szCs w:val="20"/>
              </w:rPr>
            </w:pPr>
            <w:r w:rsidRPr="003A3059">
              <w:rPr>
                <w:rFonts w:ascii="Arial" w:hAnsi="Arial" w:cs="Arial"/>
                <w:sz w:val="20"/>
                <w:szCs w:val="20"/>
              </w:rPr>
              <w:t>describe and understand key aspects of:</w:t>
            </w:r>
          </w:p>
          <w:p w:rsidR="0050391A" w:rsidRPr="003A3059" w:rsidRDefault="0050391A" w:rsidP="0050391A">
            <w:pPr>
              <w:rPr>
                <w:rFonts w:ascii="Arial" w:hAnsi="Arial" w:cs="Arial"/>
                <w:sz w:val="20"/>
                <w:szCs w:val="20"/>
              </w:rPr>
            </w:pPr>
            <w:r w:rsidRPr="003A3059">
              <w:rPr>
                <w:rFonts w:ascii="Arial" w:hAnsi="Arial" w:cs="Arial"/>
                <w:sz w:val="20"/>
                <w:szCs w:val="20"/>
              </w:rPr>
              <w:t>physical geography, including: climate zones, rivers,</w:t>
            </w:r>
          </w:p>
          <w:p w:rsidR="0050391A" w:rsidRPr="003A3059" w:rsidRDefault="0050391A" w:rsidP="0050391A">
            <w:pPr>
              <w:rPr>
                <w:rFonts w:ascii="Arial" w:hAnsi="Arial" w:cs="Arial"/>
                <w:sz w:val="20"/>
                <w:szCs w:val="20"/>
              </w:rPr>
            </w:pPr>
            <w:r w:rsidRPr="003A3059">
              <w:rPr>
                <w:rFonts w:ascii="Arial" w:hAnsi="Arial" w:cs="Arial"/>
                <w:sz w:val="20"/>
                <w:szCs w:val="20"/>
              </w:rPr>
              <w:t>human geography, including: types of settlement</w:t>
            </w:r>
          </w:p>
          <w:p w:rsidR="0050391A" w:rsidRPr="003A3059" w:rsidRDefault="0050391A" w:rsidP="0050391A">
            <w:pPr>
              <w:rPr>
                <w:rFonts w:ascii="Arial" w:hAnsi="Arial" w:cs="Arial"/>
                <w:sz w:val="20"/>
                <w:szCs w:val="20"/>
              </w:rPr>
            </w:pPr>
            <w:r w:rsidRPr="003A3059">
              <w:rPr>
                <w:rFonts w:ascii="Arial" w:hAnsi="Arial" w:cs="Arial"/>
                <w:sz w:val="20"/>
                <w:szCs w:val="20"/>
              </w:rPr>
              <w:t>Geographical skills</w:t>
            </w:r>
          </w:p>
          <w:p w:rsidR="0050391A" w:rsidRPr="003A3059" w:rsidRDefault="0050391A" w:rsidP="0050391A">
            <w:pPr>
              <w:rPr>
                <w:rFonts w:ascii="Arial" w:hAnsi="Arial" w:cs="Arial"/>
                <w:sz w:val="20"/>
                <w:szCs w:val="20"/>
              </w:rPr>
            </w:pPr>
            <w:r w:rsidRPr="003A3059">
              <w:rPr>
                <w:rFonts w:ascii="Arial" w:hAnsi="Arial" w:cs="Arial"/>
                <w:sz w:val="20"/>
                <w:szCs w:val="20"/>
              </w:rPr>
              <w:t>use maps, atlases, globes and digital/computer mapping to locate countries and describe features studied</w:t>
            </w:r>
          </w:p>
          <w:p w:rsidR="0050391A" w:rsidRPr="003A3059" w:rsidRDefault="0050391A" w:rsidP="0050391A">
            <w:pPr>
              <w:rPr>
                <w:rFonts w:ascii="Arial" w:hAnsi="Arial" w:cs="Arial"/>
                <w:sz w:val="20"/>
                <w:szCs w:val="20"/>
              </w:rPr>
            </w:pPr>
            <w:r w:rsidRPr="003A3059">
              <w:rPr>
                <w:rFonts w:ascii="Arial" w:hAnsi="Arial" w:cs="Arial"/>
                <w:sz w:val="20"/>
                <w:szCs w:val="20"/>
              </w:rPr>
              <w:t>use the eight points of a compass</w:t>
            </w:r>
          </w:p>
          <w:p w:rsidR="0050391A" w:rsidRPr="003010CD" w:rsidRDefault="0050391A" w:rsidP="0050391A">
            <w:pPr>
              <w:rPr>
                <w:rFonts w:ascii="Arial" w:hAnsi="Arial" w:cs="Arial"/>
                <w:sz w:val="20"/>
                <w:szCs w:val="20"/>
              </w:rPr>
            </w:pPr>
            <w:r w:rsidRPr="003A3059">
              <w:rPr>
                <w:rFonts w:ascii="Arial" w:hAnsi="Arial" w:cs="Arial"/>
                <w:sz w:val="20"/>
                <w:szCs w:val="20"/>
              </w:rPr>
              <w:t>locate the world’s countries, using maps to focus on Europe and North America, concentrating on key physical and human characteristics, countries, and major cities name and locate counties and cities of the United Kingdom</w:t>
            </w:r>
          </w:p>
        </w:tc>
      </w:tr>
      <w:tr w:rsidR="0050391A" w:rsidRPr="00AA228D" w:rsidTr="00BA244C">
        <w:trPr>
          <w:cantSplit/>
          <w:trHeight w:val="2110"/>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lastRenderedPageBreak/>
              <w:t xml:space="preserve">Art </w:t>
            </w:r>
          </w:p>
        </w:tc>
        <w:tc>
          <w:tcPr>
            <w:tcW w:w="5384" w:type="dxa"/>
            <w:gridSpan w:val="2"/>
            <w:shd w:val="clear" w:color="auto" w:fill="auto"/>
          </w:tcPr>
          <w:p w:rsidR="0050391A" w:rsidRPr="003A3059" w:rsidRDefault="0050391A" w:rsidP="0050391A">
            <w:pPr>
              <w:rPr>
                <w:rFonts w:ascii="Arial" w:hAnsi="Arial" w:cs="Arial"/>
                <w:sz w:val="20"/>
                <w:szCs w:val="20"/>
              </w:rPr>
            </w:pPr>
            <w:r w:rsidRPr="003A3059">
              <w:rPr>
                <w:rFonts w:ascii="Arial" w:hAnsi="Arial" w:cs="Arial"/>
                <w:sz w:val="20"/>
                <w:szCs w:val="20"/>
              </w:rPr>
              <w:t xml:space="preserve">Recycled Rubbish Art </w:t>
            </w:r>
          </w:p>
          <w:p w:rsidR="0050391A" w:rsidRPr="003A3059" w:rsidRDefault="0050391A" w:rsidP="0050391A">
            <w:pPr>
              <w:rPr>
                <w:rFonts w:ascii="Arial" w:hAnsi="Arial" w:cs="Arial"/>
                <w:sz w:val="20"/>
                <w:szCs w:val="20"/>
              </w:rPr>
            </w:pPr>
            <w:r w:rsidRPr="003A3059">
              <w:rPr>
                <w:rFonts w:ascii="Arial" w:hAnsi="Arial" w:cs="Arial"/>
                <w:sz w:val="20"/>
                <w:szCs w:val="20"/>
              </w:rPr>
              <w:t>to use sketch books to record their observations and use them to review and revisit ideas</w:t>
            </w:r>
          </w:p>
          <w:p w:rsidR="0050391A" w:rsidRPr="003A3059" w:rsidRDefault="0050391A" w:rsidP="0050391A">
            <w:pPr>
              <w:rPr>
                <w:rFonts w:ascii="Arial" w:hAnsi="Arial" w:cs="Arial"/>
                <w:sz w:val="20"/>
                <w:szCs w:val="20"/>
              </w:rPr>
            </w:pPr>
            <w:r w:rsidRPr="003A3059">
              <w:rPr>
                <w:rFonts w:ascii="Arial" w:hAnsi="Arial" w:cs="Arial"/>
                <w:sz w:val="20"/>
                <w:szCs w:val="20"/>
              </w:rPr>
              <w:t xml:space="preserve">to improve their mastery of art and design techniques, </w:t>
            </w:r>
          </w:p>
          <w:p w:rsidR="0050391A" w:rsidRPr="003A3059" w:rsidRDefault="0050391A" w:rsidP="0050391A">
            <w:pPr>
              <w:rPr>
                <w:rFonts w:ascii="Arial" w:hAnsi="Arial" w:cs="Arial"/>
                <w:sz w:val="20"/>
                <w:szCs w:val="20"/>
              </w:rPr>
            </w:pPr>
            <w:r w:rsidRPr="003A3059">
              <w:rPr>
                <w:rFonts w:ascii="Arial" w:hAnsi="Arial" w:cs="Arial"/>
                <w:sz w:val="20"/>
                <w:szCs w:val="20"/>
              </w:rPr>
              <w:t>sculpture with a range of materials</w:t>
            </w:r>
          </w:p>
          <w:p w:rsidR="0050391A" w:rsidRPr="003010CD" w:rsidRDefault="0050391A" w:rsidP="0050391A">
            <w:pPr>
              <w:rPr>
                <w:rFonts w:ascii="Arial" w:hAnsi="Arial" w:cs="Arial"/>
                <w:sz w:val="20"/>
                <w:szCs w:val="20"/>
              </w:rPr>
            </w:pPr>
            <w:r w:rsidRPr="003A3059">
              <w:rPr>
                <w:rFonts w:ascii="Arial" w:hAnsi="Arial" w:cs="Arial"/>
                <w:sz w:val="20"/>
                <w:szCs w:val="20"/>
              </w:rPr>
              <w:t>about great artists and designers</w:t>
            </w:r>
          </w:p>
        </w:tc>
        <w:tc>
          <w:tcPr>
            <w:tcW w:w="5214" w:type="dxa"/>
            <w:gridSpan w:val="3"/>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Drawing – compulsory</w:t>
            </w:r>
          </w:p>
          <w:p w:rsidR="0050391A" w:rsidRPr="003010CD" w:rsidRDefault="0050391A" w:rsidP="0050391A">
            <w:pPr>
              <w:rPr>
                <w:rFonts w:ascii="Arial" w:hAnsi="Arial" w:cs="Arial"/>
                <w:sz w:val="20"/>
                <w:szCs w:val="20"/>
              </w:rPr>
            </w:pPr>
            <w:r w:rsidRPr="003010CD">
              <w:rPr>
                <w:rFonts w:ascii="Arial" w:hAnsi="Arial" w:cs="Arial"/>
                <w:sz w:val="20"/>
                <w:szCs w:val="20"/>
              </w:rPr>
              <w:t>Tudor Portraits</w:t>
            </w:r>
          </w:p>
          <w:p w:rsidR="0050391A" w:rsidRPr="003010CD" w:rsidRDefault="0050391A" w:rsidP="0050391A">
            <w:pPr>
              <w:rPr>
                <w:rFonts w:ascii="Arial" w:hAnsi="Arial" w:cs="Arial"/>
                <w:sz w:val="20"/>
                <w:szCs w:val="20"/>
              </w:rPr>
            </w:pPr>
            <w:r w:rsidRPr="003010CD">
              <w:rPr>
                <w:rFonts w:ascii="Arial" w:hAnsi="Arial" w:cs="Arial"/>
                <w:sz w:val="20"/>
                <w:szCs w:val="20"/>
              </w:rPr>
              <w:t>Make and record observations and use them to review and revisit ideas</w:t>
            </w:r>
          </w:p>
          <w:p w:rsidR="0050391A" w:rsidRPr="003010CD" w:rsidRDefault="0050391A" w:rsidP="0050391A">
            <w:pPr>
              <w:rPr>
                <w:rFonts w:ascii="Arial" w:hAnsi="Arial" w:cs="Arial"/>
                <w:sz w:val="20"/>
                <w:szCs w:val="20"/>
              </w:rPr>
            </w:pPr>
            <w:r w:rsidRPr="003010CD">
              <w:rPr>
                <w:rFonts w:ascii="Arial" w:hAnsi="Arial" w:cs="Arial"/>
                <w:sz w:val="20"/>
                <w:szCs w:val="20"/>
              </w:rPr>
              <w:t>to improve their mastery of art and design techniques, including drawing, painting (pencil and paint)</w:t>
            </w:r>
          </w:p>
          <w:p w:rsidR="0050391A" w:rsidRPr="003010CD" w:rsidRDefault="0050391A" w:rsidP="0050391A">
            <w:pPr>
              <w:rPr>
                <w:rFonts w:ascii="Arial" w:hAnsi="Arial" w:cs="Arial"/>
                <w:sz w:val="20"/>
                <w:szCs w:val="20"/>
              </w:rPr>
            </w:pPr>
            <w:r w:rsidRPr="003010CD">
              <w:rPr>
                <w:rFonts w:ascii="Arial" w:hAnsi="Arial" w:cs="Arial"/>
                <w:sz w:val="20"/>
                <w:szCs w:val="20"/>
              </w:rPr>
              <w:t>about great artists, in history</w:t>
            </w:r>
          </w:p>
        </w:tc>
        <w:tc>
          <w:tcPr>
            <w:tcW w:w="5245" w:type="dxa"/>
            <w:gridSpan w:val="3"/>
          </w:tcPr>
          <w:p w:rsidR="0050391A" w:rsidRPr="003A3059" w:rsidRDefault="0050391A" w:rsidP="0050391A">
            <w:pPr>
              <w:contextualSpacing/>
              <w:rPr>
                <w:rFonts w:ascii="Arial" w:hAnsi="Arial" w:cs="Arial"/>
                <w:sz w:val="20"/>
                <w:szCs w:val="20"/>
              </w:rPr>
            </w:pPr>
            <w:r w:rsidRPr="003A3059">
              <w:rPr>
                <w:rFonts w:ascii="Arial" w:hAnsi="Arial" w:cs="Arial"/>
                <w:sz w:val="20"/>
                <w:szCs w:val="20"/>
              </w:rPr>
              <w:t xml:space="preserve">Sketching </w:t>
            </w:r>
          </w:p>
          <w:p w:rsidR="0050391A" w:rsidRPr="003A3059" w:rsidRDefault="0050391A" w:rsidP="0050391A">
            <w:pPr>
              <w:contextualSpacing/>
              <w:rPr>
                <w:rFonts w:ascii="Arial" w:hAnsi="Arial" w:cs="Arial"/>
                <w:sz w:val="20"/>
                <w:szCs w:val="20"/>
              </w:rPr>
            </w:pPr>
            <w:r w:rsidRPr="003A3059">
              <w:rPr>
                <w:rFonts w:ascii="Arial" w:hAnsi="Arial" w:cs="Arial"/>
                <w:sz w:val="20"/>
                <w:szCs w:val="20"/>
              </w:rPr>
              <w:t>Painting Artist Workshops</w:t>
            </w:r>
          </w:p>
          <w:p w:rsidR="0050391A" w:rsidRPr="003A3059" w:rsidRDefault="0050391A" w:rsidP="0050391A">
            <w:pPr>
              <w:contextualSpacing/>
              <w:rPr>
                <w:rFonts w:ascii="Arial" w:hAnsi="Arial" w:cs="Arial"/>
                <w:sz w:val="20"/>
                <w:szCs w:val="20"/>
              </w:rPr>
            </w:pPr>
            <w:r w:rsidRPr="003A3059">
              <w:rPr>
                <w:rFonts w:ascii="Arial" w:hAnsi="Arial" w:cs="Arial"/>
                <w:sz w:val="20"/>
                <w:szCs w:val="20"/>
              </w:rPr>
              <w:t>Sculpture</w:t>
            </w:r>
          </w:p>
          <w:p w:rsidR="0050391A" w:rsidRPr="003A3059" w:rsidRDefault="0050391A" w:rsidP="0050391A">
            <w:pPr>
              <w:contextualSpacing/>
              <w:rPr>
                <w:rFonts w:ascii="Arial" w:hAnsi="Arial" w:cs="Arial"/>
                <w:sz w:val="20"/>
                <w:szCs w:val="20"/>
              </w:rPr>
            </w:pPr>
            <w:r w:rsidRPr="003A3059">
              <w:rPr>
                <w:rFonts w:ascii="Arial" w:hAnsi="Arial" w:cs="Arial"/>
                <w:sz w:val="20"/>
                <w:szCs w:val="20"/>
              </w:rPr>
              <w:t>Clay Artefacts- Shabti, Jars</w:t>
            </w:r>
          </w:p>
          <w:p w:rsidR="0050391A" w:rsidRPr="003A3059" w:rsidRDefault="0050391A" w:rsidP="0050391A">
            <w:pPr>
              <w:contextualSpacing/>
              <w:rPr>
                <w:rFonts w:ascii="Arial" w:hAnsi="Arial" w:cs="Arial"/>
                <w:sz w:val="20"/>
                <w:szCs w:val="20"/>
              </w:rPr>
            </w:pPr>
          </w:p>
          <w:p w:rsidR="0050391A" w:rsidRPr="003A3059" w:rsidRDefault="0050391A" w:rsidP="0050391A">
            <w:pPr>
              <w:contextualSpacing/>
              <w:rPr>
                <w:rFonts w:ascii="Arial" w:hAnsi="Arial" w:cs="Arial"/>
                <w:sz w:val="20"/>
                <w:szCs w:val="20"/>
              </w:rPr>
            </w:pPr>
            <w:r w:rsidRPr="003A3059">
              <w:rPr>
                <w:rFonts w:ascii="Arial" w:hAnsi="Arial" w:cs="Arial"/>
                <w:sz w:val="20"/>
                <w:szCs w:val="20"/>
              </w:rPr>
              <w:t>to use sketch books to record their observations and use them to review and revisit ideas</w:t>
            </w:r>
          </w:p>
          <w:p w:rsidR="0050391A" w:rsidRPr="003A3059" w:rsidRDefault="0050391A" w:rsidP="0050391A">
            <w:pPr>
              <w:contextualSpacing/>
              <w:rPr>
                <w:rFonts w:ascii="Arial" w:hAnsi="Arial" w:cs="Arial"/>
                <w:sz w:val="20"/>
                <w:szCs w:val="20"/>
              </w:rPr>
            </w:pPr>
            <w:r w:rsidRPr="003A3059">
              <w:rPr>
                <w:rFonts w:ascii="Arial" w:hAnsi="Arial" w:cs="Arial"/>
                <w:sz w:val="20"/>
                <w:szCs w:val="20"/>
              </w:rPr>
              <w:t>to improve their mastery of art - drawing, (pencil) and clay</w:t>
            </w:r>
          </w:p>
          <w:p w:rsidR="0050391A" w:rsidRPr="003010CD" w:rsidRDefault="0050391A" w:rsidP="0050391A">
            <w:pPr>
              <w:contextualSpacing/>
              <w:rPr>
                <w:rFonts w:ascii="Arial" w:hAnsi="Arial" w:cs="Arial"/>
                <w:sz w:val="20"/>
                <w:szCs w:val="20"/>
              </w:rPr>
            </w:pPr>
            <w:r w:rsidRPr="003A3059">
              <w:rPr>
                <w:rFonts w:ascii="Arial" w:hAnsi="Arial" w:cs="Arial"/>
                <w:sz w:val="20"/>
                <w:szCs w:val="20"/>
              </w:rPr>
              <w:t>about great artists,</w:t>
            </w:r>
          </w:p>
        </w:tc>
      </w:tr>
      <w:tr w:rsidR="0050391A" w:rsidRPr="00AA228D" w:rsidTr="00BA244C">
        <w:trPr>
          <w:cantSplit/>
          <w:trHeight w:val="985"/>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 xml:space="preserve">Artists </w:t>
            </w:r>
          </w:p>
        </w:tc>
        <w:tc>
          <w:tcPr>
            <w:tcW w:w="5384" w:type="dxa"/>
            <w:gridSpan w:val="2"/>
            <w:shd w:val="clear" w:color="auto" w:fill="auto"/>
          </w:tcPr>
          <w:p w:rsidR="0050391A" w:rsidRDefault="0050391A" w:rsidP="0050391A">
            <w:pPr>
              <w:rPr>
                <w:rFonts w:ascii="Arial" w:hAnsi="Arial" w:cs="Arial"/>
                <w:sz w:val="20"/>
                <w:szCs w:val="20"/>
              </w:rPr>
            </w:pPr>
            <w:r w:rsidRPr="003A3059">
              <w:rPr>
                <w:rFonts w:ascii="Arial" w:hAnsi="Arial" w:cs="Arial"/>
                <w:sz w:val="20"/>
                <w:szCs w:val="20"/>
              </w:rPr>
              <w:t xml:space="preserve">Michelle Reader   Rodney "Rodrigo" </w:t>
            </w:r>
            <w:proofErr w:type="spellStart"/>
            <w:r w:rsidRPr="003A3059">
              <w:rPr>
                <w:rFonts w:ascii="Arial" w:hAnsi="Arial" w:cs="Arial"/>
                <w:sz w:val="20"/>
                <w:szCs w:val="20"/>
              </w:rPr>
              <w:t>McCoubrey</w:t>
            </w:r>
            <w:proofErr w:type="spellEnd"/>
            <w:r w:rsidRPr="003A3059">
              <w:rPr>
                <w:rFonts w:ascii="Arial" w:hAnsi="Arial" w:cs="Arial"/>
                <w:sz w:val="20"/>
                <w:szCs w:val="20"/>
              </w:rPr>
              <w:t xml:space="preserve">         Jane Perkins   Leo Sewell             Robert Bradford</w:t>
            </w:r>
          </w:p>
          <w:p w:rsidR="0050391A" w:rsidRPr="003010CD" w:rsidRDefault="0050391A" w:rsidP="0050391A">
            <w:pPr>
              <w:rPr>
                <w:rFonts w:ascii="Arial" w:hAnsi="Arial" w:cs="Arial"/>
                <w:sz w:val="20"/>
                <w:szCs w:val="20"/>
              </w:rPr>
            </w:pPr>
          </w:p>
          <w:p w:rsidR="0050391A" w:rsidRPr="003010CD" w:rsidRDefault="0050391A" w:rsidP="0050391A">
            <w:pPr>
              <w:pStyle w:val="NormalWeb"/>
              <w:shd w:val="clear" w:color="auto" w:fill="FFFFFF"/>
              <w:spacing w:before="0" w:beforeAutospacing="0" w:after="0" w:afterAutospacing="0"/>
              <w:textAlignment w:val="baseline"/>
              <w:rPr>
                <w:rFonts w:ascii="Arial" w:hAnsi="Arial" w:cs="Arial"/>
                <w:sz w:val="20"/>
                <w:szCs w:val="20"/>
              </w:rPr>
            </w:pPr>
            <w:r w:rsidRPr="003010CD">
              <w:rPr>
                <w:rFonts w:ascii="Arial" w:hAnsi="Arial" w:cs="Arial"/>
                <w:sz w:val="20"/>
                <w:szCs w:val="20"/>
              </w:rPr>
              <w:t xml:space="preserve"> </w:t>
            </w:r>
          </w:p>
        </w:tc>
        <w:tc>
          <w:tcPr>
            <w:tcW w:w="5214" w:type="dxa"/>
            <w:gridSpan w:val="3"/>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 xml:space="preserve">Holbein - Tudor Portrait Artist </w:t>
            </w:r>
          </w:p>
          <w:p w:rsidR="0050391A" w:rsidRPr="003010CD" w:rsidRDefault="0050391A" w:rsidP="0050391A">
            <w:pPr>
              <w:contextualSpacing/>
              <w:rPr>
                <w:rFonts w:ascii="Arial" w:hAnsi="Arial" w:cs="Arial"/>
                <w:sz w:val="20"/>
                <w:szCs w:val="20"/>
              </w:rPr>
            </w:pPr>
          </w:p>
        </w:tc>
        <w:tc>
          <w:tcPr>
            <w:tcW w:w="5245" w:type="dxa"/>
            <w:gridSpan w:val="3"/>
          </w:tcPr>
          <w:p w:rsidR="0050391A" w:rsidRDefault="0050391A" w:rsidP="0050391A">
            <w:pPr>
              <w:rPr>
                <w:rFonts w:ascii="Arial" w:hAnsi="Arial" w:cs="Arial"/>
                <w:sz w:val="20"/>
                <w:szCs w:val="20"/>
              </w:rPr>
            </w:pPr>
            <w:r>
              <w:rPr>
                <w:rFonts w:ascii="Arial" w:hAnsi="Arial" w:cs="Arial"/>
                <w:sz w:val="20"/>
                <w:szCs w:val="20"/>
              </w:rPr>
              <w:t>Ancient Egyptian Art</w:t>
            </w:r>
          </w:p>
          <w:p w:rsidR="0050391A" w:rsidRPr="003010CD" w:rsidRDefault="0050391A" w:rsidP="0050391A">
            <w:pPr>
              <w:rPr>
                <w:rFonts w:ascii="Arial" w:hAnsi="Arial" w:cs="Arial"/>
                <w:sz w:val="20"/>
                <w:szCs w:val="20"/>
              </w:rPr>
            </w:pPr>
            <w:r w:rsidRPr="003010CD">
              <w:rPr>
                <w:rFonts w:ascii="Arial" w:hAnsi="Arial" w:cs="Arial"/>
                <w:sz w:val="20"/>
                <w:szCs w:val="20"/>
              </w:rPr>
              <w:t>Banksy</w:t>
            </w:r>
          </w:p>
          <w:p w:rsidR="0050391A" w:rsidRPr="003010CD" w:rsidRDefault="0050391A" w:rsidP="0050391A">
            <w:pPr>
              <w:rPr>
                <w:rFonts w:ascii="Arial" w:hAnsi="Arial" w:cs="Arial"/>
                <w:sz w:val="20"/>
                <w:szCs w:val="20"/>
              </w:rPr>
            </w:pPr>
          </w:p>
        </w:tc>
      </w:tr>
      <w:tr w:rsidR="0050391A" w:rsidRPr="00AA228D" w:rsidTr="00B40813">
        <w:trPr>
          <w:cantSplit/>
          <w:trHeight w:val="935"/>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DT</w:t>
            </w:r>
          </w:p>
        </w:tc>
        <w:tc>
          <w:tcPr>
            <w:tcW w:w="2550" w:type="dxa"/>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understand and apply the principles of a healthy and varied diet (linked to science)</w:t>
            </w:r>
          </w:p>
        </w:tc>
        <w:tc>
          <w:tcPr>
            <w:tcW w:w="2834" w:type="dxa"/>
          </w:tcPr>
          <w:p w:rsidR="0050391A" w:rsidRPr="003010CD" w:rsidRDefault="0050391A" w:rsidP="0050391A">
            <w:pPr>
              <w:rPr>
                <w:rFonts w:ascii="Arial" w:hAnsi="Arial" w:cs="Arial"/>
                <w:sz w:val="20"/>
                <w:szCs w:val="20"/>
              </w:rPr>
            </w:pPr>
            <w:r w:rsidRPr="003010CD">
              <w:rPr>
                <w:rFonts w:ascii="Arial" w:hAnsi="Arial" w:cs="Arial"/>
                <w:sz w:val="20"/>
                <w:szCs w:val="20"/>
              </w:rPr>
              <w:t>Apply their understanding of how to strengthen, stiffen and reinforce more complex structures – linked to art</w:t>
            </w:r>
          </w:p>
        </w:tc>
        <w:tc>
          <w:tcPr>
            <w:tcW w:w="5214" w:type="dxa"/>
            <w:gridSpan w:val="3"/>
          </w:tcPr>
          <w:p w:rsidR="0050391A" w:rsidRPr="003010CD" w:rsidRDefault="0050391A" w:rsidP="0050391A">
            <w:pPr>
              <w:rPr>
                <w:rFonts w:ascii="Arial" w:hAnsi="Arial" w:cs="Arial"/>
                <w:sz w:val="20"/>
                <w:szCs w:val="20"/>
              </w:rPr>
            </w:pPr>
            <w:r w:rsidRPr="003010CD">
              <w:rPr>
                <w:rFonts w:ascii="Arial" w:hAnsi="Arial" w:cs="Arial"/>
                <w:sz w:val="20"/>
                <w:szCs w:val="20"/>
              </w:rPr>
              <w:t>Tudor Masks</w:t>
            </w:r>
          </w:p>
          <w:p w:rsidR="0050391A" w:rsidRPr="003010CD" w:rsidRDefault="0050391A" w:rsidP="0050391A">
            <w:pPr>
              <w:rPr>
                <w:rFonts w:ascii="Arial" w:hAnsi="Arial" w:cs="Arial"/>
                <w:sz w:val="20"/>
                <w:szCs w:val="20"/>
                <w:u w:val="single"/>
              </w:rPr>
            </w:pPr>
            <w:r w:rsidRPr="003010CD">
              <w:rPr>
                <w:rFonts w:ascii="Arial" w:hAnsi="Arial" w:cs="Arial"/>
                <w:sz w:val="20"/>
                <w:szCs w:val="20"/>
                <w:u w:val="single"/>
              </w:rPr>
              <w:t xml:space="preserve">Design </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use research and develop design criteria to inform the design of innovative, functional, appealing products that are fit for purpose, aimed at particular individuals or groups </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generate, develop, model and communicate their ideas through discussion, annotated sketches, cross-sectional and exploded diagrams, prototypes, pattern pieces and computer-aided design </w:t>
            </w:r>
          </w:p>
          <w:p w:rsidR="0050391A" w:rsidRPr="003010CD" w:rsidRDefault="0050391A" w:rsidP="0050391A">
            <w:pPr>
              <w:rPr>
                <w:rFonts w:ascii="Arial" w:hAnsi="Arial" w:cs="Arial"/>
                <w:sz w:val="20"/>
                <w:szCs w:val="20"/>
                <w:u w:val="single"/>
              </w:rPr>
            </w:pPr>
            <w:r w:rsidRPr="003010CD">
              <w:rPr>
                <w:rFonts w:ascii="Arial" w:hAnsi="Arial" w:cs="Arial"/>
                <w:sz w:val="20"/>
                <w:szCs w:val="20"/>
                <w:u w:val="single"/>
              </w:rPr>
              <w:t>Make</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select from and use a wider range of tools and equipment to perform practical tasks [for example, cutting, shaping, joining and finishing], accurately </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select from and use a wider range of materials and components, including construction materials, textiles and ingredients, according to their functional properties and aesthetic qualities </w:t>
            </w:r>
          </w:p>
          <w:p w:rsidR="0050391A" w:rsidRPr="003010CD" w:rsidRDefault="0050391A" w:rsidP="0050391A">
            <w:pPr>
              <w:rPr>
                <w:rFonts w:ascii="Arial" w:hAnsi="Arial" w:cs="Arial"/>
                <w:sz w:val="20"/>
                <w:szCs w:val="20"/>
                <w:u w:val="single"/>
              </w:rPr>
            </w:pPr>
            <w:r w:rsidRPr="003010CD">
              <w:rPr>
                <w:rFonts w:ascii="Arial" w:hAnsi="Arial" w:cs="Arial"/>
                <w:sz w:val="20"/>
                <w:szCs w:val="20"/>
                <w:u w:val="single"/>
              </w:rPr>
              <w:t xml:space="preserve">Evaluate </w:t>
            </w:r>
          </w:p>
          <w:p w:rsidR="0050391A" w:rsidRPr="003010CD" w:rsidRDefault="0050391A" w:rsidP="0050391A">
            <w:pPr>
              <w:rPr>
                <w:rFonts w:ascii="Arial" w:hAnsi="Arial" w:cs="Arial"/>
                <w:sz w:val="20"/>
                <w:szCs w:val="20"/>
              </w:rPr>
            </w:pPr>
            <w:r w:rsidRPr="003010CD">
              <w:rPr>
                <w:rFonts w:ascii="Arial" w:hAnsi="Arial" w:cs="Arial"/>
                <w:sz w:val="20"/>
                <w:szCs w:val="20"/>
              </w:rPr>
              <w:t>investigate and analyse a range of existing products</w:t>
            </w:r>
          </w:p>
          <w:p w:rsidR="0050391A" w:rsidRPr="003010CD" w:rsidRDefault="0050391A" w:rsidP="0050391A">
            <w:pPr>
              <w:rPr>
                <w:rFonts w:ascii="Arial" w:hAnsi="Arial" w:cs="Arial"/>
                <w:sz w:val="20"/>
                <w:szCs w:val="20"/>
              </w:rPr>
            </w:pPr>
            <w:r w:rsidRPr="003010CD">
              <w:rPr>
                <w:rFonts w:ascii="Arial" w:hAnsi="Arial" w:cs="Arial"/>
                <w:sz w:val="20"/>
                <w:szCs w:val="20"/>
              </w:rPr>
              <w:t>evaluate their ideas and products against their own design criteria and consider the views of others to improve their work</w:t>
            </w:r>
          </w:p>
          <w:p w:rsidR="0050391A" w:rsidRPr="003010CD" w:rsidRDefault="0050391A" w:rsidP="0050391A">
            <w:pPr>
              <w:rPr>
                <w:rFonts w:ascii="Arial" w:hAnsi="Arial" w:cs="Arial"/>
                <w:sz w:val="20"/>
                <w:szCs w:val="20"/>
              </w:rPr>
            </w:pPr>
            <w:r w:rsidRPr="003010CD">
              <w:rPr>
                <w:rFonts w:ascii="Arial" w:hAnsi="Arial" w:cs="Arial"/>
                <w:sz w:val="20"/>
                <w:szCs w:val="20"/>
              </w:rPr>
              <w:t>understand how key events and individuals in design and technology have helped shape the world</w:t>
            </w:r>
          </w:p>
          <w:p w:rsidR="0050391A" w:rsidRPr="003010CD" w:rsidRDefault="0050391A" w:rsidP="0050391A">
            <w:pPr>
              <w:rPr>
                <w:rFonts w:ascii="Arial" w:hAnsi="Arial" w:cs="Arial"/>
                <w:sz w:val="20"/>
                <w:szCs w:val="20"/>
                <w:u w:val="single"/>
              </w:rPr>
            </w:pPr>
            <w:r w:rsidRPr="003010CD">
              <w:rPr>
                <w:rFonts w:ascii="Arial" w:hAnsi="Arial" w:cs="Arial"/>
                <w:sz w:val="20"/>
                <w:szCs w:val="20"/>
                <w:u w:val="single"/>
              </w:rPr>
              <w:t>Technical Knowledge</w:t>
            </w:r>
          </w:p>
          <w:p w:rsidR="0050391A" w:rsidRPr="003010CD" w:rsidRDefault="0050391A" w:rsidP="0050391A">
            <w:pPr>
              <w:rPr>
                <w:rFonts w:ascii="Arial" w:hAnsi="Arial" w:cs="Arial"/>
                <w:sz w:val="20"/>
                <w:szCs w:val="20"/>
              </w:rPr>
            </w:pPr>
            <w:r w:rsidRPr="003010CD">
              <w:rPr>
                <w:rFonts w:ascii="Arial" w:hAnsi="Arial" w:cs="Arial"/>
                <w:sz w:val="20"/>
                <w:szCs w:val="20"/>
              </w:rPr>
              <w:t>understand and use electrical systems in their products [for example, series circuits incorporating switches, bulbs, buzzers and motors] (linked to science)</w:t>
            </w:r>
          </w:p>
        </w:tc>
        <w:tc>
          <w:tcPr>
            <w:tcW w:w="5245" w:type="dxa"/>
            <w:gridSpan w:val="3"/>
          </w:tcPr>
          <w:p w:rsidR="0050391A" w:rsidRPr="003010CD" w:rsidRDefault="0050391A" w:rsidP="0050391A">
            <w:pPr>
              <w:contextualSpacing/>
              <w:rPr>
                <w:rFonts w:ascii="Arial" w:hAnsi="Arial" w:cs="Arial"/>
                <w:sz w:val="20"/>
                <w:szCs w:val="20"/>
              </w:rPr>
            </w:pPr>
          </w:p>
        </w:tc>
      </w:tr>
      <w:tr w:rsidR="0050391A" w:rsidRPr="00AA228D" w:rsidTr="00315802">
        <w:trPr>
          <w:cantSplit/>
          <w:trHeight w:val="1134"/>
        </w:trPr>
        <w:tc>
          <w:tcPr>
            <w:tcW w:w="423" w:type="dxa"/>
            <w:vMerge w:val="restart"/>
            <w:textDirection w:val="btLr"/>
            <w:vAlign w:val="center"/>
          </w:tcPr>
          <w:p w:rsidR="0050391A" w:rsidRPr="003A3059" w:rsidRDefault="0050391A" w:rsidP="0050391A">
            <w:pPr>
              <w:ind w:left="113" w:right="113"/>
              <w:jc w:val="center"/>
              <w:rPr>
                <w:sz w:val="18"/>
                <w:szCs w:val="28"/>
              </w:rPr>
            </w:pPr>
            <w:r w:rsidRPr="003A3059">
              <w:rPr>
                <w:sz w:val="18"/>
                <w:szCs w:val="28"/>
              </w:rPr>
              <w:t>Computing</w:t>
            </w:r>
          </w:p>
        </w:tc>
        <w:tc>
          <w:tcPr>
            <w:tcW w:w="5384" w:type="dxa"/>
            <w:gridSpan w:val="2"/>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select, use and combine a variety of software (including internet services) on a range of</w:t>
            </w:r>
          </w:p>
          <w:p w:rsidR="0050391A" w:rsidRPr="003010CD" w:rsidRDefault="0050391A" w:rsidP="0050391A">
            <w:pPr>
              <w:rPr>
                <w:rFonts w:ascii="Arial" w:hAnsi="Arial" w:cs="Arial"/>
                <w:sz w:val="20"/>
                <w:szCs w:val="20"/>
              </w:rPr>
            </w:pPr>
            <w:r w:rsidRPr="003010CD">
              <w:rPr>
                <w:rFonts w:ascii="Arial" w:hAnsi="Arial" w:cs="Arial"/>
                <w:sz w:val="20"/>
                <w:szCs w:val="20"/>
              </w:rPr>
              <w:t>digital devices to design and create a range of programs, systems and content that</w:t>
            </w:r>
          </w:p>
          <w:p w:rsidR="0050391A" w:rsidRPr="003010CD" w:rsidRDefault="0050391A" w:rsidP="0050391A">
            <w:pPr>
              <w:rPr>
                <w:rFonts w:ascii="Arial" w:hAnsi="Arial" w:cs="Arial"/>
                <w:sz w:val="20"/>
                <w:szCs w:val="20"/>
              </w:rPr>
            </w:pPr>
            <w:r w:rsidRPr="003010CD">
              <w:rPr>
                <w:rFonts w:ascii="Arial" w:hAnsi="Arial" w:cs="Arial"/>
                <w:sz w:val="20"/>
                <w:szCs w:val="20"/>
              </w:rPr>
              <w:t>accomplish given goals, including collecting, analysing, evaluating and presenting data</w:t>
            </w:r>
          </w:p>
          <w:p w:rsidR="0050391A" w:rsidRPr="003010CD" w:rsidRDefault="0050391A" w:rsidP="0050391A">
            <w:pPr>
              <w:rPr>
                <w:rFonts w:ascii="Arial" w:hAnsi="Arial" w:cs="Arial"/>
                <w:sz w:val="20"/>
                <w:szCs w:val="20"/>
              </w:rPr>
            </w:pPr>
            <w:r w:rsidRPr="003010CD">
              <w:rPr>
                <w:rFonts w:ascii="Arial" w:hAnsi="Arial" w:cs="Arial"/>
                <w:sz w:val="20"/>
                <w:szCs w:val="20"/>
              </w:rPr>
              <w:t>and information</w:t>
            </w:r>
          </w:p>
        </w:tc>
        <w:tc>
          <w:tcPr>
            <w:tcW w:w="5248" w:type="dxa"/>
            <w:gridSpan w:val="4"/>
          </w:tcPr>
          <w:p w:rsidR="0050391A" w:rsidRPr="003010CD" w:rsidRDefault="0050391A" w:rsidP="0050391A">
            <w:pPr>
              <w:rPr>
                <w:rFonts w:ascii="Arial" w:hAnsi="Arial" w:cs="Arial"/>
                <w:sz w:val="20"/>
                <w:szCs w:val="20"/>
              </w:rPr>
            </w:pPr>
            <w:r w:rsidRPr="003010CD">
              <w:rPr>
                <w:rFonts w:ascii="Arial" w:hAnsi="Arial" w:cs="Arial"/>
                <w:sz w:val="20"/>
                <w:szCs w:val="20"/>
              </w:rPr>
              <w:t>use search technologies effectively, appreciate how results are selected and ranked,</w:t>
            </w:r>
          </w:p>
          <w:p w:rsidR="0050391A" w:rsidRPr="003010CD" w:rsidRDefault="0050391A" w:rsidP="0050391A">
            <w:pPr>
              <w:rPr>
                <w:rFonts w:ascii="Arial" w:hAnsi="Arial" w:cs="Arial"/>
                <w:sz w:val="20"/>
                <w:szCs w:val="20"/>
              </w:rPr>
            </w:pPr>
            <w:r w:rsidRPr="003010CD">
              <w:rPr>
                <w:rFonts w:ascii="Arial" w:hAnsi="Arial" w:cs="Arial"/>
                <w:sz w:val="20"/>
                <w:szCs w:val="20"/>
              </w:rPr>
              <w:t>and be discerning in evaluating digital content</w:t>
            </w:r>
          </w:p>
        </w:tc>
        <w:tc>
          <w:tcPr>
            <w:tcW w:w="5211" w:type="dxa"/>
            <w:gridSpan w:val="2"/>
          </w:tcPr>
          <w:p w:rsidR="0050391A" w:rsidRPr="003010CD" w:rsidRDefault="0050391A" w:rsidP="0050391A">
            <w:pPr>
              <w:rPr>
                <w:rFonts w:ascii="Arial" w:hAnsi="Arial" w:cs="Arial"/>
                <w:sz w:val="20"/>
                <w:szCs w:val="20"/>
              </w:rPr>
            </w:pPr>
            <w:r w:rsidRPr="003010CD">
              <w:rPr>
                <w:rFonts w:ascii="Arial" w:hAnsi="Arial" w:cs="Arial"/>
                <w:sz w:val="20"/>
                <w:szCs w:val="20"/>
              </w:rPr>
              <w:t>design, write and debug programs that accomplish specific goals, including controlling</w:t>
            </w:r>
          </w:p>
          <w:p w:rsidR="0050391A" w:rsidRPr="003010CD" w:rsidRDefault="0050391A" w:rsidP="0050391A">
            <w:pPr>
              <w:rPr>
                <w:rFonts w:ascii="Arial" w:hAnsi="Arial" w:cs="Arial"/>
                <w:sz w:val="20"/>
                <w:szCs w:val="20"/>
              </w:rPr>
            </w:pPr>
            <w:r w:rsidRPr="003010CD">
              <w:rPr>
                <w:rFonts w:ascii="Arial" w:hAnsi="Arial" w:cs="Arial"/>
                <w:sz w:val="20"/>
                <w:szCs w:val="20"/>
              </w:rPr>
              <w:t>or simulating physical systems; solve problems by decomposing them into smaller</w:t>
            </w:r>
          </w:p>
          <w:p w:rsidR="0050391A" w:rsidRPr="003010CD" w:rsidRDefault="0050391A" w:rsidP="0050391A">
            <w:pPr>
              <w:rPr>
                <w:rFonts w:ascii="Arial" w:hAnsi="Arial" w:cs="Arial"/>
                <w:sz w:val="20"/>
                <w:szCs w:val="20"/>
              </w:rPr>
            </w:pPr>
            <w:r w:rsidRPr="003010CD">
              <w:rPr>
                <w:rFonts w:ascii="Arial" w:hAnsi="Arial" w:cs="Arial"/>
                <w:sz w:val="20"/>
                <w:szCs w:val="20"/>
              </w:rPr>
              <w:t>parts</w:t>
            </w:r>
          </w:p>
          <w:p w:rsidR="0050391A" w:rsidRPr="003010CD" w:rsidRDefault="0050391A" w:rsidP="0050391A">
            <w:pPr>
              <w:rPr>
                <w:rFonts w:ascii="Arial" w:hAnsi="Arial" w:cs="Arial"/>
                <w:sz w:val="20"/>
                <w:szCs w:val="20"/>
              </w:rPr>
            </w:pPr>
            <w:r w:rsidRPr="003010CD">
              <w:rPr>
                <w:rFonts w:ascii="Arial" w:hAnsi="Arial" w:cs="Arial"/>
                <w:sz w:val="20"/>
                <w:szCs w:val="20"/>
              </w:rPr>
              <w:t>use sequence, selection, and repetition in programs; work with variables and various</w:t>
            </w:r>
          </w:p>
          <w:p w:rsidR="0050391A" w:rsidRPr="003010CD" w:rsidRDefault="0050391A" w:rsidP="0050391A">
            <w:pPr>
              <w:rPr>
                <w:rFonts w:ascii="Arial" w:hAnsi="Arial" w:cs="Arial"/>
                <w:sz w:val="20"/>
                <w:szCs w:val="20"/>
              </w:rPr>
            </w:pPr>
            <w:r w:rsidRPr="003010CD">
              <w:rPr>
                <w:rFonts w:ascii="Arial" w:hAnsi="Arial" w:cs="Arial"/>
                <w:sz w:val="20"/>
                <w:szCs w:val="20"/>
              </w:rPr>
              <w:t>forms of input and output</w:t>
            </w:r>
          </w:p>
          <w:p w:rsidR="0050391A" w:rsidRPr="003010CD" w:rsidRDefault="0050391A" w:rsidP="0050391A">
            <w:pPr>
              <w:rPr>
                <w:rFonts w:ascii="Arial" w:hAnsi="Arial" w:cs="Arial"/>
                <w:sz w:val="20"/>
                <w:szCs w:val="20"/>
              </w:rPr>
            </w:pPr>
            <w:r w:rsidRPr="003010CD">
              <w:rPr>
                <w:rFonts w:ascii="Arial" w:hAnsi="Arial" w:cs="Arial"/>
                <w:sz w:val="20"/>
                <w:szCs w:val="20"/>
              </w:rPr>
              <w:t>use logical reasoning to explain how some simple algorithms work and to detect and</w:t>
            </w:r>
          </w:p>
          <w:p w:rsidR="0050391A" w:rsidRPr="003010CD" w:rsidRDefault="0050391A" w:rsidP="0050391A">
            <w:pPr>
              <w:rPr>
                <w:rFonts w:ascii="Arial" w:hAnsi="Arial" w:cs="Arial"/>
                <w:sz w:val="20"/>
                <w:szCs w:val="20"/>
              </w:rPr>
            </w:pPr>
            <w:r w:rsidRPr="003010CD">
              <w:rPr>
                <w:rFonts w:ascii="Arial" w:hAnsi="Arial" w:cs="Arial"/>
                <w:sz w:val="20"/>
                <w:szCs w:val="20"/>
              </w:rPr>
              <w:t>correct errors in algorithms and programs</w:t>
            </w:r>
          </w:p>
        </w:tc>
      </w:tr>
      <w:tr w:rsidR="0050391A" w:rsidRPr="00AA228D" w:rsidTr="00315802">
        <w:trPr>
          <w:cantSplit/>
          <w:trHeight w:val="1134"/>
        </w:trPr>
        <w:tc>
          <w:tcPr>
            <w:tcW w:w="423" w:type="dxa"/>
            <w:vMerge/>
            <w:textDirection w:val="btLr"/>
            <w:vAlign w:val="center"/>
          </w:tcPr>
          <w:p w:rsidR="0050391A" w:rsidRPr="003A3059" w:rsidRDefault="0050391A" w:rsidP="0050391A">
            <w:pPr>
              <w:ind w:left="113" w:right="113"/>
              <w:jc w:val="center"/>
              <w:rPr>
                <w:sz w:val="18"/>
                <w:szCs w:val="28"/>
              </w:rPr>
            </w:pPr>
          </w:p>
        </w:tc>
        <w:tc>
          <w:tcPr>
            <w:tcW w:w="15843" w:type="dxa"/>
            <w:gridSpan w:val="8"/>
            <w:shd w:val="clear" w:color="auto" w:fill="auto"/>
          </w:tcPr>
          <w:p w:rsidR="0050391A" w:rsidRPr="003010CD" w:rsidRDefault="0050391A" w:rsidP="0050391A">
            <w:pPr>
              <w:rPr>
                <w:rFonts w:ascii="Arial" w:hAnsi="Arial" w:cs="Arial"/>
                <w:sz w:val="20"/>
                <w:szCs w:val="20"/>
              </w:rPr>
            </w:pPr>
            <w:r w:rsidRPr="003010CD">
              <w:rPr>
                <w:rFonts w:ascii="Arial" w:hAnsi="Arial" w:cs="Arial"/>
                <w:sz w:val="20"/>
                <w:szCs w:val="20"/>
              </w:rPr>
              <w:t>use technology safely, respectfully and responsibly; recognise acceptable/unacceptable behaviour; identify a range of ways to report concerns about content and contact.</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Elements of internet safety taught each half term. Covered each half term in class plus visits from PC Paul during the year – links to PSHE. </w:t>
            </w:r>
          </w:p>
        </w:tc>
      </w:tr>
      <w:tr w:rsidR="0050391A" w:rsidRPr="00AA228D" w:rsidTr="00BA244C">
        <w:trPr>
          <w:cantSplit/>
          <w:trHeight w:val="1692"/>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PE</w:t>
            </w:r>
          </w:p>
        </w:tc>
        <w:tc>
          <w:tcPr>
            <w:tcW w:w="2550" w:type="dxa"/>
            <w:vAlign w:val="center"/>
          </w:tcPr>
          <w:p w:rsidR="0050391A" w:rsidRPr="003010CD" w:rsidRDefault="0050391A" w:rsidP="0050391A">
            <w:pPr>
              <w:jc w:val="center"/>
              <w:rPr>
                <w:rFonts w:ascii="Arial" w:hAnsi="Arial" w:cs="Arial"/>
                <w:sz w:val="20"/>
                <w:szCs w:val="20"/>
              </w:rPr>
            </w:pPr>
            <w:r w:rsidRPr="003010CD">
              <w:rPr>
                <w:rFonts w:ascii="Arial" w:hAnsi="Arial" w:cs="Arial"/>
                <w:sz w:val="20"/>
                <w:szCs w:val="20"/>
              </w:rPr>
              <w:t>Sports Leaders</w:t>
            </w:r>
          </w:p>
          <w:p w:rsidR="0050391A" w:rsidRPr="003010CD" w:rsidRDefault="0050391A" w:rsidP="0050391A">
            <w:pPr>
              <w:jc w:val="center"/>
              <w:rPr>
                <w:rFonts w:ascii="Arial" w:hAnsi="Arial" w:cs="Arial"/>
                <w:sz w:val="20"/>
                <w:szCs w:val="20"/>
              </w:rPr>
            </w:pPr>
            <w:r w:rsidRPr="003010CD">
              <w:rPr>
                <w:rFonts w:ascii="Arial" w:hAnsi="Arial" w:cs="Arial"/>
                <w:sz w:val="20"/>
                <w:szCs w:val="20"/>
              </w:rPr>
              <w:t>(Creative games making) Delivered by AA</w:t>
            </w:r>
          </w:p>
          <w:p w:rsidR="0050391A" w:rsidRPr="003010CD" w:rsidRDefault="0050391A" w:rsidP="0050391A">
            <w:pPr>
              <w:jc w:val="center"/>
              <w:rPr>
                <w:rFonts w:ascii="Arial" w:hAnsi="Arial" w:cs="Arial"/>
                <w:sz w:val="20"/>
                <w:szCs w:val="20"/>
              </w:rPr>
            </w:pPr>
          </w:p>
          <w:p w:rsidR="0050391A" w:rsidRPr="003010CD" w:rsidRDefault="0050391A" w:rsidP="0050391A">
            <w:pPr>
              <w:jc w:val="center"/>
              <w:rPr>
                <w:rFonts w:ascii="Arial" w:hAnsi="Arial" w:cs="Arial"/>
                <w:sz w:val="20"/>
                <w:szCs w:val="20"/>
              </w:rPr>
            </w:pPr>
            <w:r w:rsidRPr="003010CD">
              <w:rPr>
                <w:rFonts w:ascii="Arial" w:hAnsi="Arial" w:cs="Arial"/>
                <w:sz w:val="20"/>
                <w:szCs w:val="20"/>
              </w:rPr>
              <w:t xml:space="preserve"> (Athletics) Val Sabin unit 1 </w:t>
            </w:r>
          </w:p>
        </w:tc>
        <w:tc>
          <w:tcPr>
            <w:tcW w:w="2834" w:type="dxa"/>
          </w:tcPr>
          <w:p w:rsidR="0050391A" w:rsidRPr="003010CD" w:rsidRDefault="0050391A" w:rsidP="0050391A">
            <w:pPr>
              <w:jc w:val="center"/>
              <w:rPr>
                <w:rFonts w:ascii="Arial" w:hAnsi="Arial" w:cs="Arial"/>
                <w:sz w:val="20"/>
                <w:szCs w:val="20"/>
              </w:rPr>
            </w:pPr>
            <w:r w:rsidRPr="003010CD">
              <w:rPr>
                <w:rFonts w:ascii="Arial" w:hAnsi="Arial" w:cs="Arial"/>
                <w:sz w:val="20"/>
                <w:szCs w:val="20"/>
              </w:rPr>
              <w:t>Tag Rugby (Invasion) Mr Bennett planning or Val Sabin Games Unit 4</w:t>
            </w:r>
          </w:p>
          <w:p w:rsidR="0050391A" w:rsidRPr="003010CD" w:rsidRDefault="0050391A" w:rsidP="0050391A">
            <w:pPr>
              <w:jc w:val="center"/>
              <w:rPr>
                <w:rFonts w:ascii="Arial" w:hAnsi="Arial" w:cs="Arial"/>
                <w:sz w:val="20"/>
                <w:szCs w:val="20"/>
              </w:rPr>
            </w:pPr>
          </w:p>
          <w:p w:rsidR="0050391A" w:rsidRPr="003010CD" w:rsidRDefault="0050391A" w:rsidP="0050391A">
            <w:pPr>
              <w:jc w:val="center"/>
              <w:rPr>
                <w:rFonts w:ascii="Arial" w:hAnsi="Arial" w:cs="Arial"/>
                <w:sz w:val="20"/>
                <w:szCs w:val="20"/>
              </w:rPr>
            </w:pPr>
            <w:r w:rsidRPr="003010CD">
              <w:rPr>
                <w:rFonts w:ascii="Arial" w:hAnsi="Arial" w:cs="Arial"/>
                <w:sz w:val="20"/>
                <w:szCs w:val="20"/>
              </w:rPr>
              <w:t>Dance (choose 1 of 4 units from Val Sabin)</w:t>
            </w:r>
          </w:p>
        </w:tc>
        <w:tc>
          <w:tcPr>
            <w:tcW w:w="2556" w:type="dxa"/>
            <w:gridSpan w:val="2"/>
          </w:tcPr>
          <w:p w:rsidR="0050391A" w:rsidRPr="003010CD" w:rsidRDefault="0050391A" w:rsidP="0050391A">
            <w:pPr>
              <w:jc w:val="center"/>
              <w:rPr>
                <w:rFonts w:ascii="Arial" w:hAnsi="Arial" w:cs="Arial"/>
                <w:sz w:val="20"/>
                <w:szCs w:val="20"/>
              </w:rPr>
            </w:pPr>
            <w:r w:rsidRPr="003010CD">
              <w:rPr>
                <w:rFonts w:ascii="Arial" w:hAnsi="Arial" w:cs="Arial"/>
                <w:sz w:val="20"/>
                <w:szCs w:val="20"/>
              </w:rPr>
              <w:t>Games</w:t>
            </w:r>
          </w:p>
          <w:p w:rsidR="0050391A" w:rsidRPr="003010CD" w:rsidRDefault="0050391A" w:rsidP="0050391A">
            <w:pPr>
              <w:jc w:val="center"/>
              <w:rPr>
                <w:rFonts w:ascii="Arial" w:hAnsi="Arial" w:cs="Arial"/>
                <w:sz w:val="20"/>
                <w:szCs w:val="20"/>
              </w:rPr>
            </w:pPr>
            <w:r w:rsidRPr="003010CD">
              <w:rPr>
                <w:rFonts w:ascii="Arial" w:hAnsi="Arial" w:cs="Arial"/>
                <w:sz w:val="20"/>
                <w:szCs w:val="20"/>
              </w:rPr>
              <w:t>Hockey (Invasion) Val Sabin Games unit 1</w:t>
            </w:r>
          </w:p>
          <w:p w:rsidR="0050391A" w:rsidRPr="003010CD" w:rsidRDefault="0050391A" w:rsidP="0050391A">
            <w:pPr>
              <w:jc w:val="center"/>
              <w:rPr>
                <w:rFonts w:ascii="Arial" w:hAnsi="Arial" w:cs="Arial"/>
                <w:sz w:val="20"/>
                <w:szCs w:val="20"/>
              </w:rPr>
            </w:pPr>
          </w:p>
          <w:p w:rsidR="0050391A" w:rsidRPr="003010CD" w:rsidRDefault="0050391A" w:rsidP="0050391A">
            <w:pPr>
              <w:jc w:val="center"/>
              <w:rPr>
                <w:rFonts w:ascii="Arial" w:hAnsi="Arial" w:cs="Arial"/>
                <w:sz w:val="20"/>
                <w:szCs w:val="20"/>
              </w:rPr>
            </w:pPr>
            <w:r w:rsidRPr="003010CD">
              <w:rPr>
                <w:rFonts w:ascii="Arial" w:hAnsi="Arial" w:cs="Arial"/>
                <w:sz w:val="20"/>
                <w:szCs w:val="20"/>
              </w:rPr>
              <w:t>Gymnastics (choose 1 of 4 units from Val Sabin)</w:t>
            </w:r>
          </w:p>
        </w:tc>
        <w:tc>
          <w:tcPr>
            <w:tcW w:w="2692" w:type="dxa"/>
            <w:gridSpan w:val="2"/>
          </w:tcPr>
          <w:p w:rsidR="0050391A" w:rsidRPr="003010CD" w:rsidRDefault="0050391A" w:rsidP="0050391A">
            <w:pPr>
              <w:jc w:val="center"/>
              <w:rPr>
                <w:rFonts w:ascii="Arial" w:hAnsi="Arial" w:cs="Arial"/>
                <w:sz w:val="20"/>
                <w:szCs w:val="20"/>
              </w:rPr>
            </w:pPr>
            <w:r w:rsidRPr="003010CD">
              <w:rPr>
                <w:rFonts w:ascii="Arial" w:hAnsi="Arial" w:cs="Arial"/>
                <w:sz w:val="20"/>
                <w:szCs w:val="20"/>
              </w:rPr>
              <w:t>OAA (School planning for orienteering + Val Sabin)</w:t>
            </w:r>
          </w:p>
          <w:p w:rsidR="0050391A" w:rsidRPr="003010CD" w:rsidRDefault="0050391A" w:rsidP="0050391A">
            <w:pPr>
              <w:jc w:val="center"/>
              <w:rPr>
                <w:rFonts w:ascii="Arial" w:hAnsi="Arial" w:cs="Arial"/>
                <w:sz w:val="20"/>
                <w:szCs w:val="20"/>
              </w:rPr>
            </w:pPr>
          </w:p>
          <w:p w:rsidR="0050391A" w:rsidRPr="003010CD" w:rsidRDefault="0050391A" w:rsidP="0050391A">
            <w:pPr>
              <w:jc w:val="center"/>
              <w:rPr>
                <w:rFonts w:ascii="Arial" w:hAnsi="Arial" w:cs="Arial"/>
                <w:sz w:val="20"/>
                <w:szCs w:val="20"/>
              </w:rPr>
            </w:pPr>
            <w:r w:rsidRPr="003010CD">
              <w:rPr>
                <w:rFonts w:ascii="Arial" w:hAnsi="Arial" w:cs="Arial"/>
                <w:sz w:val="20"/>
                <w:szCs w:val="20"/>
              </w:rPr>
              <w:t>Volleyball or tennis (Net/ Wall) Val Sabin Games Unit 2</w:t>
            </w:r>
          </w:p>
        </w:tc>
        <w:tc>
          <w:tcPr>
            <w:tcW w:w="2521" w:type="dxa"/>
          </w:tcPr>
          <w:p w:rsidR="0050391A" w:rsidRPr="003010CD" w:rsidRDefault="0050391A" w:rsidP="0050391A">
            <w:pPr>
              <w:jc w:val="center"/>
              <w:rPr>
                <w:rFonts w:ascii="Arial" w:hAnsi="Arial" w:cs="Arial"/>
                <w:sz w:val="20"/>
                <w:szCs w:val="20"/>
              </w:rPr>
            </w:pPr>
            <w:r w:rsidRPr="003010CD">
              <w:rPr>
                <w:rFonts w:ascii="Arial" w:hAnsi="Arial" w:cs="Arial"/>
                <w:sz w:val="20"/>
                <w:szCs w:val="20"/>
              </w:rPr>
              <w:t>Athletics (Val Sabin Unit 2)</w:t>
            </w:r>
          </w:p>
          <w:p w:rsidR="0050391A" w:rsidRPr="003010CD" w:rsidRDefault="0050391A" w:rsidP="0050391A">
            <w:pPr>
              <w:jc w:val="center"/>
              <w:rPr>
                <w:rFonts w:ascii="Arial" w:hAnsi="Arial" w:cs="Arial"/>
                <w:sz w:val="20"/>
                <w:szCs w:val="20"/>
              </w:rPr>
            </w:pPr>
          </w:p>
          <w:p w:rsidR="0050391A" w:rsidRPr="003010CD" w:rsidRDefault="0050391A" w:rsidP="0050391A">
            <w:pPr>
              <w:jc w:val="center"/>
              <w:rPr>
                <w:rFonts w:ascii="Arial" w:hAnsi="Arial" w:cs="Arial"/>
                <w:sz w:val="20"/>
                <w:szCs w:val="20"/>
              </w:rPr>
            </w:pPr>
            <w:r w:rsidRPr="003010CD">
              <w:rPr>
                <w:rFonts w:ascii="Arial" w:hAnsi="Arial" w:cs="Arial"/>
                <w:sz w:val="20"/>
                <w:szCs w:val="20"/>
              </w:rPr>
              <w:t>Gymnastics (choose 1 of 4 units from Val Sabin)</w:t>
            </w:r>
          </w:p>
        </w:tc>
        <w:tc>
          <w:tcPr>
            <w:tcW w:w="2690" w:type="dxa"/>
          </w:tcPr>
          <w:p w:rsidR="0050391A" w:rsidRPr="003010CD" w:rsidRDefault="0050391A" w:rsidP="0050391A">
            <w:pPr>
              <w:jc w:val="center"/>
              <w:rPr>
                <w:rFonts w:ascii="Arial" w:hAnsi="Arial" w:cs="Arial"/>
                <w:sz w:val="20"/>
                <w:szCs w:val="20"/>
              </w:rPr>
            </w:pPr>
            <w:r w:rsidRPr="003010CD">
              <w:rPr>
                <w:rFonts w:ascii="Arial" w:hAnsi="Arial" w:cs="Arial"/>
                <w:sz w:val="20"/>
                <w:szCs w:val="20"/>
              </w:rPr>
              <w:t>Rounders (Striking + Fielding) Val Sabin Games Unit 3</w:t>
            </w:r>
          </w:p>
          <w:p w:rsidR="0050391A" w:rsidRPr="003010CD" w:rsidRDefault="0050391A" w:rsidP="0050391A">
            <w:pPr>
              <w:jc w:val="center"/>
              <w:rPr>
                <w:rFonts w:ascii="Arial" w:hAnsi="Arial" w:cs="Arial"/>
                <w:sz w:val="20"/>
                <w:szCs w:val="20"/>
              </w:rPr>
            </w:pPr>
          </w:p>
          <w:p w:rsidR="0050391A" w:rsidRPr="003010CD" w:rsidRDefault="0050391A" w:rsidP="0050391A">
            <w:pPr>
              <w:jc w:val="center"/>
              <w:rPr>
                <w:rFonts w:ascii="Arial" w:hAnsi="Arial" w:cs="Arial"/>
                <w:sz w:val="20"/>
                <w:szCs w:val="20"/>
              </w:rPr>
            </w:pPr>
            <w:r w:rsidRPr="003010CD">
              <w:rPr>
                <w:rFonts w:ascii="Arial" w:hAnsi="Arial" w:cs="Arial"/>
                <w:sz w:val="20"/>
                <w:szCs w:val="20"/>
              </w:rPr>
              <w:t>Dance (choose 1 of 4 units from Val Sabin)</w:t>
            </w:r>
          </w:p>
          <w:p w:rsidR="0050391A" w:rsidRPr="003010CD" w:rsidRDefault="0050391A" w:rsidP="0050391A">
            <w:pPr>
              <w:jc w:val="center"/>
              <w:rPr>
                <w:rFonts w:ascii="Arial" w:hAnsi="Arial" w:cs="Arial"/>
                <w:sz w:val="20"/>
                <w:szCs w:val="20"/>
              </w:rPr>
            </w:pPr>
          </w:p>
          <w:p w:rsidR="0050391A" w:rsidRPr="003010CD" w:rsidRDefault="0050391A" w:rsidP="0050391A">
            <w:pPr>
              <w:rPr>
                <w:rFonts w:ascii="Arial" w:hAnsi="Arial" w:cs="Arial"/>
                <w:sz w:val="20"/>
                <w:szCs w:val="20"/>
              </w:rPr>
            </w:pPr>
          </w:p>
          <w:p w:rsidR="0050391A" w:rsidRPr="003010CD" w:rsidRDefault="0050391A" w:rsidP="0050391A">
            <w:pPr>
              <w:jc w:val="center"/>
              <w:rPr>
                <w:rFonts w:ascii="Arial" w:hAnsi="Arial" w:cs="Arial"/>
                <w:sz w:val="20"/>
                <w:szCs w:val="20"/>
              </w:rPr>
            </w:pPr>
          </w:p>
        </w:tc>
      </w:tr>
      <w:tr w:rsidR="0050391A" w:rsidRPr="00AA228D" w:rsidTr="00315802">
        <w:trPr>
          <w:cantSplit/>
          <w:trHeight w:val="1939"/>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RE</w:t>
            </w:r>
          </w:p>
        </w:tc>
        <w:tc>
          <w:tcPr>
            <w:tcW w:w="5384" w:type="dxa"/>
            <w:gridSpan w:val="2"/>
            <w:shd w:val="clear" w:color="auto" w:fill="auto"/>
            <w:vAlign w:val="center"/>
          </w:tcPr>
          <w:p w:rsidR="0050391A" w:rsidRPr="003010CD" w:rsidRDefault="0050391A" w:rsidP="0050391A">
            <w:pPr>
              <w:rPr>
                <w:rFonts w:ascii="Arial" w:hAnsi="Arial" w:cs="Arial"/>
                <w:sz w:val="20"/>
                <w:szCs w:val="20"/>
              </w:rPr>
            </w:pPr>
            <w:r w:rsidRPr="003010CD">
              <w:rPr>
                <w:rFonts w:ascii="Arial" w:hAnsi="Arial" w:cs="Arial"/>
                <w:sz w:val="20"/>
                <w:szCs w:val="20"/>
              </w:rPr>
              <w:t>Christianity - Is heaven a place on Earth?</w:t>
            </w:r>
          </w:p>
          <w:p w:rsidR="0050391A" w:rsidRPr="003010CD" w:rsidRDefault="0050391A" w:rsidP="0050391A">
            <w:pPr>
              <w:rPr>
                <w:rFonts w:ascii="Arial" w:hAnsi="Arial" w:cs="Arial"/>
                <w:sz w:val="20"/>
                <w:szCs w:val="20"/>
              </w:rPr>
            </w:pPr>
            <w:r w:rsidRPr="003010CD">
              <w:rPr>
                <w:rFonts w:ascii="Arial" w:hAnsi="Arial" w:cs="Arial"/>
                <w:sz w:val="20"/>
                <w:szCs w:val="20"/>
              </w:rPr>
              <w:t>Learning about the kingdom of heaven and how Christians try to put this into practice for example through charity work.</w:t>
            </w:r>
          </w:p>
          <w:p w:rsidR="0050391A" w:rsidRPr="003010CD" w:rsidRDefault="0050391A" w:rsidP="0050391A">
            <w:pPr>
              <w:rPr>
                <w:rFonts w:ascii="Arial" w:hAnsi="Arial" w:cs="Arial"/>
                <w:sz w:val="20"/>
                <w:szCs w:val="20"/>
              </w:rPr>
            </w:pPr>
            <w:r w:rsidRPr="003010CD">
              <w:rPr>
                <w:rFonts w:ascii="Arial" w:hAnsi="Arial" w:cs="Arial"/>
                <w:sz w:val="20"/>
                <w:szCs w:val="20"/>
              </w:rPr>
              <w:t>What type of king is Jesus – what did he do to try to make the world a better place, and begin to establish the Kingdom of God on Earth.</w:t>
            </w:r>
          </w:p>
        </w:tc>
        <w:tc>
          <w:tcPr>
            <w:tcW w:w="5248" w:type="dxa"/>
            <w:gridSpan w:val="4"/>
          </w:tcPr>
          <w:p w:rsidR="0050391A" w:rsidRPr="003010CD" w:rsidRDefault="0050391A" w:rsidP="0050391A">
            <w:pPr>
              <w:rPr>
                <w:rFonts w:ascii="Arial" w:hAnsi="Arial" w:cs="Arial"/>
                <w:sz w:val="20"/>
                <w:szCs w:val="20"/>
              </w:rPr>
            </w:pPr>
            <w:r w:rsidRPr="003010CD">
              <w:rPr>
                <w:rFonts w:ascii="Arial" w:hAnsi="Arial" w:cs="Arial"/>
                <w:sz w:val="20"/>
                <w:szCs w:val="20"/>
              </w:rPr>
              <w:t>Islam - Understanding the 5 Pillars and how these affect Muslim life</w:t>
            </w:r>
          </w:p>
        </w:tc>
        <w:tc>
          <w:tcPr>
            <w:tcW w:w="5211" w:type="dxa"/>
            <w:gridSpan w:val="2"/>
          </w:tcPr>
          <w:p w:rsidR="0050391A" w:rsidRPr="003010CD" w:rsidRDefault="0050391A" w:rsidP="0050391A">
            <w:pPr>
              <w:rPr>
                <w:rFonts w:ascii="Arial" w:hAnsi="Arial" w:cs="Arial"/>
                <w:sz w:val="20"/>
                <w:szCs w:val="20"/>
              </w:rPr>
            </w:pPr>
            <w:r w:rsidRPr="003010CD">
              <w:rPr>
                <w:rFonts w:ascii="Arial" w:hAnsi="Arial" w:cs="Arial"/>
                <w:sz w:val="20"/>
                <w:szCs w:val="20"/>
              </w:rPr>
              <w:t>Learning about why Christians believe that humans have responsibility for the earth.</w:t>
            </w:r>
          </w:p>
        </w:tc>
      </w:tr>
      <w:tr w:rsidR="0050391A" w:rsidRPr="00AA228D" w:rsidTr="00315802">
        <w:trPr>
          <w:cantSplit/>
          <w:trHeight w:val="1697"/>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Music</w:t>
            </w:r>
          </w:p>
        </w:tc>
        <w:tc>
          <w:tcPr>
            <w:tcW w:w="2550" w:type="dxa"/>
            <w:shd w:val="clear" w:color="auto" w:fill="auto"/>
          </w:tcPr>
          <w:p w:rsidR="0050391A" w:rsidRPr="003010CD" w:rsidRDefault="0050391A" w:rsidP="0050391A">
            <w:pPr>
              <w:rPr>
                <w:rFonts w:ascii="Arial" w:hAnsi="Arial" w:cs="Arial"/>
                <w:b/>
                <w:sz w:val="20"/>
                <w:szCs w:val="20"/>
              </w:rPr>
            </w:pPr>
            <w:r w:rsidRPr="003010CD">
              <w:rPr>
                <w:rFonts w:ascii="Arial" w:hAnsi="Arial" w:cs="Arial"/>
                <w:b/>
                <w:sz w:val="20"/>
                <w:szCs w:val="20"/>
              </w:rPr>
              <w:t>Charanga Scheme</w:t>
            </w:r>
          </w:p>
          <w:p w:rsidR="0050391A" w:rsidRPr="003010CD" w:rsidRDefault="0050391A" w:rsidP="0050391A">
            <w:pPr>
              <w:rPr>
                <w:rFonts w:ascii="Arial" w:hAnsi="Arial" w:cs="Arial"/>
                <w:sz w:val="20"/>
                <w:szCs w:val="20"/>
              </w:rPr>
            </w:pPr>
            <w:r w:rsidRPr="003010CD">
              <w:rPr>
                <w:rFonts w:ascii="Arial" w:hAnsi="Arial" w:cs="Arial"/>
                <w:sz w:val="20"/>
                <w:szCs w:val="20"/>
              </w:rPr>
              <w:t>Happy- Pharrell Williams</w:t>
            </w:r>
          </w:p>
        </w:tc>
        <w:tc>
          <w:tcPr>
            <w:tcW w:w="2834" w:type="dxa"/>
          </w:tcPr>
          <w:p w:rsidR="0050391A" w:rsidRPr="003010CD" w:rsidRDefault="0050391A" w:rsidP="0050391A">
            <w:pPr>
              <w:rPr>
                <w:rFonts w:ascii="Arial" w:hAnsi="Arial" w:cs="Arial"/>
                <w:b/>
                <w:sz w:val="20"/>
                <w:szCs w:val="20"/>
              </w:rPr>
            </w:pPr>
            <w:r w:rsidRPr="003010CD">
              <w:rPr>
                <w:rFonts w:ascii="Arial" w:hAnsi="Arial" w:cs="Arial"/>
                <w:b/>
                <w:sz w:val="20"/>
                <w:szCs w:val="20"/>
              </w:rPr>
              <w:t>Charanga Scheme</w:t>
            </w:r>
          </w:p>
          <w:p w:rsidR="0050391A" w:rsidRPr="003010CD" w:rsidRDefault="0050391A" w:rsidP="0050391A">
            <w:pPr>
              <w:rPr>
                <w:rFonts w:ascii="Arial" w:hAnsi="Arial" w:cs="Arial"/>
                <w:sz w:val="20"/>
                <w:szCs w:val="20"/>
              </w:rPr>
            </w:pPr>
            <w:r w:rsidRPr="003010CD">
              <w:rPr>
                <w:rFonts w:ascii="Arial" w:hAnsi="Arial" w:cs="Arial"/>
                <w:sz w:val="20"/>
                <w:szCs w:val="20"/>
              </w:rPr>
              <w:t>Classroom Jazz 2</w:t>
            </w:r>
          </w:p>
        </w:tc>
        <w:tc>
          <w:tcPr>
            <w:tcW w:w="2556" w:type="dxa"/>
            <w:gridSpan w:val="2"/>
          </w:tcPr>
          <w:p w:rsidR="0050391A" w:rsidRPr="003010CD" w:rsidRDefault="0050391A" w:rsidP="0050391A">
            <w:pPr>
              <w:rPr>
                <w:rFonts w:ascii="Arial" w:hAnsi="Arial" w:cs="Arial"/>
                <w:b/>
                <w:sz w:val="20"/>
                <w:szCs w:val="20"/>
              </w:rPr>
            </w:pPr>
            <w:r w:rsidRPr="003010CD">
              <w:rPr>
                <w:rFonts w:ascii="Arial" w:hAnsi="Arial" w:cs="Arial"/>
                <w:b/>
                <w:sz w:val="20"/>
                <w:szCs w:val="20"/>
              </w:rPr>
              <w:t>Charanga Scheme</w:t>
            </w:r>
          </w:p>
          <w:p w:rsidR="0050391A" w:rsidRPr="003010CD" w:rsidRDefault="0050391A" w:rsidP="0050391A">
            <w:pPr>
              <w:rPr>
                <w:rFonts w:ascii="Arial" w:hAnsi="Arial" w:cs="Arial"/>
                <w:sz w:val="20"/>
                <w:szCs w:val="20"/>
              </w:rPr>
            </w:pPr>
            <w:r w:rsidRPr="003010CD">
              <w:rPr>
                <w:rFonts w:ascii="Arial" w:hAnsi="Arial" w:cs="Arial"/>
                <w:sz w:val="20"/>
                <w:szCs w:val="20"/>
              </w:rPr>
              <w:t>A New Year Carol</w:t>
            </w:r>
          </w:p>
          <w:p w:rsidR="0050391A" w:rsidRPr="003010CD" w:rsidRDefault="0050391A" w:rsidP="0050391A">
            <w:pPr>
              <w:rPr>
                <w:rFonts w:ascii="Arial" w:hAnsi="Arial" w:cs="Arial"/>
                <w:sz w:val="20"/>
                <w:szCs w:val="20"/>
              </w:rPr>
            </w:pPr>
          </w:p>
          <w:p w:rsidR="0050391A" w:rsidRPr="003010CD" w:rsidRDefault="0050391A" w:rsidP="0050391A">
            <w:pPr>
              <w:rPr>
                <w:rFonts w:ascii="Arial" w:hAnsi="Arial" w:cs="Arial"/>
                <w:sz w:val="20"/>
                <w:szCs w:val="20"/>
              </w:rPr>
            </w:pPr>
          </w:p>
          <w:p w:rsidR="0050391A" w:rsidRPr="003010CD" w:rsidRDefault="0050391A" w:rsidP="0050391A">
            <w:pPr>
              <w:rPr>
                <w:rFonts w:ascii="Arial" w:hAnsi="Arial" w:cs="Arial"/>
                <w:sz w:val="20"/>
                <w:szCs w:val="20"/>
              </w:rPr>
            </w:pPr>
            <w:r w:rsidRPr="003010CD">
              <w:rPr>
                <w:rFonts w:ascii="Arial" w:hAnsi="Arial" w:cs="Arial"/>
                <w:sz w:val="20"/>
                <w:szCs w:val="20"/>
              </w:rPr>
              <w:t>Develop an understanding of the history of music – linked to Tudors</w:t>
            </w:r>
          </w:p>
        </w:tc>
        <w:tc>
          <w:tcPr>
            <w:tcW w:w="2692" w:type="dxa"/>
            <w:gridSpan w:val="2"/>
          </w:tcPr>
          <w:p w:rsidR="0050391A" w:rsidRPr="003010CD" w:rsidRDefault="0050391A" w:rsidP="0050391A">
            <w:pPr>
              <w:rPr>
                <w:rFonts w:ascii="Arial" w:hAnsi="Arial" w:cs="Arial"/>
                <w:b/>
                <w:sz w:val="20"/>
                <w:szCs w:val="20"/>
              </w:rPr>
            </w:pPr>
            <w:r w:rsidRPr="003010CD">
              <w:rPr>
                <w:rFonts w:ascii="Arial" w:hAnsi="Arial" w:cs="Arial"/>
                <w:b/>
                <w:sz w:val="20"/>
                <w:szCs w:val="20"/>
              </w:rPr>
              <w:t>Charanga Scheme</w:t>
            </w:r>
          </w:p>
          <w:p w:rsidR="0050391A" w:rsidRPr="003010CD" w:rsidRDefault="0050391A" w:rsidP="0050391A">
            <w:pPr>
              <w:rPr>
                <w:rFonts w:ascii="Arial" w:hAnsi="Arial" w:cs="Arial"/>
                <w:sz w:val="20"/>
                <w:szCs w:val="20"/>
              </w:rPr>
            </w:pPr>
            <w:r w:rsidRPr="003010CD">
              <w:rPr>
                <w:rFonts w:ascii="Arial" w:hAnsi="Arial" w:cs="Arial"/>
                <w:sz w:val="20"/>
                <w:szCs w:val="20"/>
              </w:rPr>
              <w:t>Female Musicians</w:t>
            </w:r>
          </w:p>
        </w:tc>
        <w:tc>
          <w:tcPr>
            <w:tcW w:w="2521" w:type="dxa"/>
          </w:tcPr>
          <w:p w:rsidR="0050391A" w:rsidRPr="003010CD" w:rsidRDefault="0050391A" w:rsidP="0050391A">
            <w:pPr>
              <w:rPr>
                <w:rFonts w:ascii="Arial" w:hAnsi="Arial" w:cs="Arial"/>
                <w:b/>
                <w:sz w:val="20"/>
                <w:szCs w:val="20"/>
              </w:rPr>
            </w:pPr>
            <w:r w:rsidRPr="003010CD">
              <w:rPr>
                <w:rFonts w:ascii="Arial" w:hAnsi="Arial" w:cs="Arial"/>
                <w:b/>
                <w:sz w:val="20"/>
                <w:szCs w:val="20"/>
              </w:rPr>
              <w:t>Charanga Scheme</w:t>
            </w:r>
          </w:p>
          <w:p w:rsidR="0050391A" w:rsidRPr="003010CD" w:rsidRDefault="0050391A" w:rsidP="0050391A">
            <w:pPr>
              <w:rPr>
                <w:rFonts w:ascii="Arial" w:hAnsi="Arial" w:cs="Arial"/>
                <w:sz w:val="20"/>
                <w:szCs w:val="20"/>
              </w:rPr>
            </w:pPr>
            <w:r w:rsidRPr="003010CD">
              <w:rPr>
                <w:rFonts w:ascii="Arial" w:hAnsi="Arial" w:cs="Arial"/>
                <w:sz w:val="20"/>
                <w:szCs w:val="20"/>
              </w:rPr>
              <w:t>You’ve Got A Friend</w:t>
            </w:r>
          </w:p>
        </w:tc>
        <w:tc>
          <w:tcPr>
            <w:tcW w:w="2690" w:type="dxa"/>
          </w:tcPr>
          <w:p w:rsidR="0050391A" w:rsidRPr="003010CD" w:rsidRDefault="0050391A" w:rsidP="0050391A">
            <w:pPr>
              <w:rPr>
                <w:rFonts w:ascii="Arial" w:hAnsi="Arial" w:cs="Arial"/>
                <w:b/>
                <w:sz w:val="20"/>
                <w:szCs w:val="20"/>
              </w:rPr>
            </w:pPr>
            <w:r w:rsidRPr="003010CD">
              <w:rPr>
                <w:rFonts w:ascii="Arial" w:hAnsi="Arial" w:cs="Arial"/>
                <w:b/>
                <w:sz w:val="20"/>
                <w:szCs w:val="20"/>
              </w:rPr>
              <w:t>Charanga Scheme</w:t>
            </w:r>
          </w:p>
          <w:p w:rsidR="0050391A" w:rsidRPr="003010CD" w:rsidRDefault="0050391A" w:rsidP="0050391A">
            <w:pPr>
              <w:rPr>
                <w:rFonts w:ascii="Arial" w:hAnsi="Arial" w:cs="Arial"/>
                <w:sz w:val="20"/>
                <w:szCs w:val="20"/>
              </w:rPr>
            </w:pPr>
            <w:r w:rsidRPr="003010CD">
              <w:rPr>
                <w:rFonts w:ascii="Arial" w:hAnsi="Arial" w:cs="Arial"/>
                <w:sz w:val="20"/>
                <w:szCs w:val="20"/>
              </w:rPr>
              <w:t>Reflect, rewind &amp; Replay</w:t>
            </w:r>
          </w:p>
          <w:p w:rsidR="0050391A" w:rsidRPr="003010CD" w:rsidRDefault="0050391A" w:rsidP="0050391A">
            <w:pPr>
              <w:rPr>
                <w:rFonts w:ascii="Arial" w:hAnsi="Arial" w:cs="Arial"/>
                <w:sz w:val="20"/>
                <w:szCs w:val="20"/>
              </w:rPr>
            </w:pPr>
          </w:p>
          <w:p w:rsidR="0050391A" w:rsidRPr="003010CD" w:rsidRDefault="0050391A" w:rsidP="0050391A">
            <w:pPr>
              <w:rPr>
                <w:rFonts w:ascii="Arial" w:hAnsi="Arial" w:cs="Arial"/>
                <w:sz w:val="20"/>
                <w:szCs w:val="20"/>
              </w:rPr>
            </w:pPr>
            <w:r w:rsidRPr="003010CD">
              <w:rPr>
                <w:rFonts w:ascii="Arial" w:hAnsi="Arial" w:cs="Arial"/>
                <w:sz w:val="20"/>
                <w:szCs w:val="20"/>
              </w:rPr>
              <w:t>play and perform in solo and ensemble contexts, using their voices and playing musical</w:t>
            </w:r>
          </w:p>
          <w:p w:rsidR="0050391A" w:rsidRPr="003010CD" w:rsidRDefault="0050391A" w:rsidP="0050391A">
            <w:pPr>
              <w:rPr>
                <w:rFonts w:ascii="Arial" w:hAnsi="Arial" w:cs="Arial"/>
                <w:sz w:val="20"/>
                <w:szCs w:val="20"/>
              </w:rPr>
            </w:pPr>
            <w:r w:rsidRPr="003010CD">
              <w:rPr>
                <w:rFonts w:ascii="Arial" w:hAnsi="Arial" w:cs="Arial"/>
                <w:sz w:val="20"/>
                <w:szCs w:val="20"/>
              </w:rPr>
              <w:t>instruments with increasing accuracy, fluency, control and expression</w:t>
            </w:r>
          </w:p>
        </w:tc>
      </w:tr>
      <w:tr w:rsidR="0050391A" w:rsidRPr="00AA228D" w:rsidTr="00127D56">
        <w:trPr>
          <w:cantSplit/>
          <w:trHeight w:val="1236"/>
        </w:trPr>
        <w:tc>
          <w:tcPr>
            <w:tcW w:w="423" w:type="dxa"/>
            <w:textDirection w:val="btLr"/>
            <w:vAlign w:val="center"/>
          </w:tcPr>
          <w:p w:rsidR="0050391A" w:rsidRPr="003A3059" w:rsidRDefault="0050391A" w:rsidP="0050391A">
            <w:pPr>
              <w:ind w:left="113" w:right="113"/>
              <w:jc w:val="center"/>
              <w:rPr>
                <w:sz w:val="18"/>
                <w:szCs w:val="28"/>
              </w:rPr>
            </w:pPr>
            <w:r w:rsidRPr="003A3059">
              <w:rPr>
                <w:sz w:val="18"/>
                <w:szCs w:val="28"/>
              </w:rPr>
              <w:t>Spanish</w:t>
            </w:r>
          </w:p>
        </w:tc>
        <w:tc>
          <w:tcPr>
            <w:tcW w:w="2550" w:type="dxa"/>
            <w:shd w:val="clear" w:color="auto" w:fill="auto"/>
          </w:tcPr>
          <w:p w:rsidR="0050391A" w:rsidRPr="003010CD" w:rsidRDefault="0050391A" w:rsidP="0050391A">
            <w:pPr>
              <w:rPr>
                <w:rFonts w:ascii="Arial" w:hAnsi="Arial" w:cs="Arial"/>
                <w:b/>
                <w:sz w:val="20"/>
                <w:szCs w:val="20"/>
              </w:rPr>
            </w:pPr>
            <w:r w:rsidRPr="003010CD">
              <w:rPr>
                <w:rFonts w:ascii="Arial" w:hAnsi="Arial" w:cs="Arial"/>
                <w:b/>
                <w:sz w:val="20"/>
                <w:szCs w:val="20"/>
              </w:rPr>
              <w:t>Language Angels Scheme</w:t>
            </w:r>
          </w:p>
          <w:p w:rsidR="0050391A" w:rsidRPr="003010CD" w:rsidRDefault="0050391A" w:rsidP="0050391A">
            <w:pPr>
              <w:rPr>
                <w:rFonts w:ascii="Arial" w:hAnsi="Arial" w:cs="Arial"/>
                <w:sz w:val="20"/>
                <w:szCs w:val="20"/>
              </w:rPr>
            </w:pPr>
            <w:r w:rsidRPr="003010CD">
              <w:rPr>
                <w:rFonts w:ascii="Arial" w:hAnsi="Arial" w:cs="Arial"/>
                <w:sz w:val="20"/>
                <w:szCs w:val="20"/>
              </w:rPr>
              <w:t>Healthy Lifestyle -Linked To Science</w:t>
            </w:r>
          </w:p>
        </w:tc>
        <w:tc>
          <w:tcPr>
            <w:tcW w:w="2834" w:type="dxa"/>
          </w:tcPr>
          <w:p w:rsidR="0050391A" w:rsidRPr="003010CD" w:rsidRDefault="0050391A" w:rsidP="0050391A">
            <w:pPr>
              <w:rPr>
                <w:rFonts w:ascii="Arial" w:hAnsi="Arial" w:cs="Arial"/>
                <w:b/>
                <w:sz w:val="20"/>
                <w:szCs w:val="20"/>
              </w:rPr>
            </w:pPr>
            <w:r w:rsidRPr="003010CD">
              <w:rPr>
                <w:rFonts w:ascii="Arial" w:hAnsi="Arial" w:cs="Arial"/>
                <w:b/>
                <w:sz w:val="20"/>
                <w:szCs w:val="20"/>
              </w:rPr>
              <w:t>Language Angels Scheme</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The Weekend </w:t>
            </w:r>
          </w:p>
        </w:tc>
        <w:tc>
          <w:tcPr>
            <w:tcW w:w="2556" w:type="dxa"/>
            <w:gridSpan w:val="2"/>
          </w:tcPr>
          <w:p w:rsidR="0050391A" w:rsidRPr="003010CD" w:rsidRDefault="0050391A" w:rsidP="0050391A">
            <w:pPr>
              <w:rPr>
                <w:rFonts w:ascii="Arial" w:hAnsi="Arial" w:cs="Arial"/>
                <w:b/>
                <w:sz w:val="20"/>
                <w:szCs w:val="20"/>
              </w:rPr>
            </w:pPr>
            <w:r w:rsidRPr="003010CD">
              <w:rPr>
                <w:rFonts w:ascii="Arial" w:hAnsi="Arial" w:cs="Arial"/>
                <w:b/>
                <w:sz w:val="20"/>
                <w:szCs w:val="20"/>
              </w:rPr>
              <w:t>Language Angels Scheme</w:t>
            </w:r>
          </w:p>
          <w:p w:rsidR="0050391A" w:rsidRPr="003010CD" w:rsidRDefault="0050391A" w:rsidP="0050391A">
            <w:pPr>
              <w:rPr>
                <w:rFonts w:ascii="Arial" w:hAnsi="Arial" w:cs="Arial"/>
                <w:sz w:val="20"/>
                <w:szCs w:val="20"/>
              </w:rPr>
            </w:pPr>
            <w:r w:rsidRPr="003010CD">
              <w:rPr>
                <w:rFonts w:ascii="Arial" w:hAnsi="Arial" w:cs="Arial"/>
                <w:sz w:val="20"/>
                <w:szCs w:val="20"/>
              </w:rPr>
              <w:t>Regular and Irregular Verbs</w:t>
            </w:r>
          </w:p>
        </w:tc>
        <w:tc>
          <w:tcPr>
            <w:tcW w:w="2692" w:type="dxa"/>
            <w:gridSpan w:val="2"/>
          </w:tcPr>
          <w:p w:rsidR="0050391A" w:rsidRPr="003010CD" w:rsidRDefault="0050391A" w:rsidP="0050391A">
            <w:pPr>
              <w:rPr>
                <w:rFonts w:ascii="Arial" w:hAnsi="Arial" w:cs="Arial"/>
                <w:b/>
                <w:sz w:val="20"/>
                <w:szCs w:val="20"/>
              </w:rPr>
            </w:pPr>
            <w:r w:rsidRPr="003010CD">
              <w:rPr>
                <w:rFonts w:ascii="Arial" w:hAnsi="Arial" w:cs="Arial"/>
                <w:b/>
                <w:sz w:val="20"/>
                <w:szCs w:val="20"/>
              </w:rPr>
              <w:t>Language Angels Scheme</w:t>
            </w:r>
          </w:p>
          <w:p w:rsidR="0050391A" w:rsidRPr="003010CD" w:rsidRDefault="0050391A" w:rsidP="0050391A">
            <w:pPr>
              <w:rPr>
                <w:rFonts w:ascii="Arial" w:hAnsi="Arial" w:cs="Arial"/>
                <w:sz w:val="20"/>
                <w:szCs w:val="20"/>
              </w:rPr>
            </w:pPr>
            <w:r w:rsidRPr="003010CD">
              <w:rPr>
                <w:rFonts w:ascii="Arial" w:hAnsi="Arial" w:cs="Arial"/>
                <w:sz w:val="20"/>
                <w:szCs w:val="20"/>
              </w:rPr>
              <w:t xml:space="preserve">Habitats – Linked </w:t>
            </w:r>
            <w:proofErr w:type="gramStart"/>
            <w:r w:rsidRPr="003010CD">
              <w:rPr>
                <w:rFonts w:ascii="Arial" w:hAnsi="Arial" w:cs="Arial"/>
                <w:sz w:val="20"/>
                <w:szCs w:val="20"/>
              </w:rPr>
              <w:t>To</w:t>
            </w:r>
            <w:proofErr w:type="gramEnd"/>
            <w:r w:rsidRPr="003010CD">
              <w:rPr>
                <w:rFonts w:ascii="Arial" w:hAnsi="Arial" w:cs="Arial"/>
                <w:sz w:val="20"/>
                <w:szCs w:val="20"/>
              </w:rPr>
              <w:t xml:space="preserve"> Science</w:t>
            </w:r>
          </w:p>
          <w:p w:rsidR="0050391A" w:rsidRPr="003010CD" w:rsidRDefault="0050391A" w:rsidP="0050391A">
            <w:pPr>
              <w:rPr>
                <w:rFonts w:ascii="Arial" w:hAnsi="Arial" w:cs="Arial"/>
                <w:sz w:val="20"/>
                <w:szCs w:val="20"/>
              </w:rPr>
            </w:pPr>
          </w:p>
        </w:tc>
        <w:tc>
          <w:tcPr>
            <w:tcW w:w="2521" w:type="dxa"/>
          </w:tcPr>
          <w:p w:rsidR="0050391A" w:rsidRPr="003010CD" w:rsidRDefault="0050391A" w:rsidP="0050391A">
            <w:pPr>
              <w:rPr>
                <w:rFonts w:ascii="Arial" w:hAnsi="Arial" w:cs="Arial"/>
                <w:b/>
                <w:sz w:val="20"/>
                <w:szCs w:val="20"/>
              </w:rPr>
            </w:pPr>
            <w:r w:rsidRPr="003010CD">
              <w:rPr>
                <w:rFonts w:ascii="Arial" w:hAnsi="Arial" w:cs="Arial"/>
                <w:b/>
                <w:sz w:val="20"/>
                <w:szCs w:val="20"/>
              </w:rPr>
              <w:t>Language Angels Scheme</w:t>
            </w:r>
          </w:p>
          <w:p w:rsidR="0050391A" w:rsidRPr="003010CD" w:rsidRDefault="0050391A" w:rsidP="0050391A">
            <w:pPr>
              <w:rPr>
                <w:rFonts w:ascii="Arial" w:hAnsi="Arial" w:cs="Arial"/>
                <w:sz w:val="20"/>
                <w:szCs w:val="20"/>
              </w:rPr>
            </w:pPr>
            <w:r w:rsidRPr="003010CD">
              <w:rPr>
                <w:rFonts w:ascii="Arial" w:hAnsi="Arial" w:cs="Arial"/>
                <w:sz w:val="20"/>
                <w:szCs w:val="20"/>
              </w:rPr>
              <w:t>The Olympics</w:t>
            </w:r>
          </w:p>
          <w:p w:rsidR="0050391A" w:rsidRPr="003010CD" w:rsidRDefault="0050391A" w:rsidP="0050391A">
            <w:pPr>
              <w:rPr>
                <w:rFonts w:ascii="Arial" w:hAnsi="Arial" w:cs="Arial"/>
                <w:sz w:val="20"/>
                <w:szCs w:val="20"/>
              </w:rPr>
            </w:pPr>
          </w:p>
        </w:tc>
        <w:tc>
          <w:tcPr>
            <w:tcW w:w="2690" w:type="dxa"/>
          </w:tcPr>
          <w:p w:rsidR="0050391A" w:rsidRPr="003010CD" w:rsidRDefault="0050391A" w:rsidP="0050391A">
            <w:pPr>
              <w:rPr>
                <w:rFonts w:ascii="Arial" w:hAnsi="Arial" w:cs="Arial"/>
                <w:b/>
                <w:sz w:val="20"/>
                <w:szCs w:val="20"/>
              </w:rPr>
            </w:pPr>
            <w:r w:rsidRPr="003010CD">
              <w:rPr>
                <w:rFonts w:ascii="Arial" w:hAnsi="Arial" w:cs="Arial"/>
                <w:b/>
                <w:sz w:val="20"/>
                <w:szCs w:val="20"/>
              </w:rPr>
              <w:t>Language Angels Scheme</w:t>
            </w:r>
          </w:p>
          <w:p w:rsidR="0050391A" w:rsidRPr="003010CD" w:rsidRDefault="0050391A" w:rsidP="0050391A">
            <w:pPr>
              <w:rPr>
                <w:rFonts w:ascii="Arial" w:hAnsi="Arial" w:cs="Arial"/>
                <w:sz w:val="20"/>
                <w:szCs w:val="20"/>
              </w:rPr>
            </w:pPr>
            <w:r w:rsidRPr="003010CD">
              <w:rPr>
                <w:rFonts w:ascii="Arial" w:hAnsi="Arial" w:cs="Arial"/>
                <w:sz w:val="20"/>
                <w:szCs w:val="20"/>
              </w:rPr>
              <w:t>Me In the World</w:t>
            </w:r>
          </w:p>
        </w:tc>
      </w:tr>
      <w:tr w:rsidR="0050391A" w:rsidRPr="00AA228D" w:rsidTr="00127D56">
        <w:trPr>
          <w:cantSplit/>
          <w:trHeight w:val="1486"/>
        </w:trPr>
        <w:tc>
          <w:tcPr>
            <w:tcW w:w="423" w:type="dxa"/>
            <w:tcBorders>
              <w:bottom w:val="single" w:sz="4" w:space="0" w:color="auto"/>
            </w:tcBorders>
            <w:textDirection w:val="btLr"/>
            <w:vAlign w:val="center"/>
          </w:tcPr>
          <w:p w:rsidR="0050391A" w:rsidRPr="003A3059" w:rsidRDefault="0050391A" w:rsidP="0050391A">
            <w:pPr>
              <w:ind w:left="113" w:right="113"/>
              <w:jc w:val="center"/>
              <w:rPr>
                <w:sz w:val="18"/>
                <w:szCs w:val="28"/>
                <w:highlight w:val="yellow"/>
              </w:rPr>
            </w:pPr>
            <w:r w:rsidRPr="003A3059">
              <w:rPr>
                <w:sz w:val="18"/>
                <w:szCs w:val="28"/>
                <w:highlight w:val="yellow"/>
              </w:rPr>
              <w:lastRenderedPageBreak/>
              <w:t>Transition</w:t>
            </w:r>
          </w:p>
        </w:tc>
        <w:tc>
          <w:tcPr>
            <w:tcW w:w="2550" w:type="dxa"/>
            <w:tcBorders>
              <w:bottom w:val="single" w:sz="4" w:space="0" w:color="auto"/>
            </w:tcBorders>
            <w:shd w:val="clear" w:color="auto" w:fill="auto"/>
          </w:tcPr>
          <w:p w:rsidR="0050391A" w:rsidRPr="003010CD" w:rsidRDefault="0050391A" w:rsidP="0050391A">
            <w:pPr>
              <w:rPr>
                <w:rFonts w:ascii="Arial" w:hAnsi="Arial" w:cs="Arial"/>
                <w:b/>
                <w:sz w:val="20"/>
                <w:szCs w:val="20"/>
              </w:rPr>
            </w:pPr>
            <w:r w:rsidRPr="003010CD">
              <w:rPr>
                <w:rFonts w:ascii="Arial" w:hAnsi="Arial" w:cs="Arial"/>
                <w:b/>
                <w:sz w:val="20"/>
                <w:szCs w:val="20"/>
              </w:rPr>
              <w:t>Parents invited to visit comprehensive schools</w:t>
            </w:r>
          </w:p>
          <w:p w:rsidR="0050391A" w:rsidRPr="003010CD" w:rsidRDefault="0050391A" w:rsidP="0050391A">
            <w:pPr>
              <w:rPr>
                <w:rFonts w:ascii="Arial" w:hAnsi="Arial" w:cs="Arial"/>
                <w:b/>
                <w:sz w:val="20"/>
                <w:szCs w:val="20"/>
              </w:rPr>
            </w:pPr>
          </w:p>
          <w:p w:rsidR="0050391A" w:rsidRPr="003010CD" w:rsidRDefault="0050391A" w:rsidP="0050391A">
            <w:pPr>
              <w:rPr>
                <w:rFonts w:ascii="Arial" w:hAnsi="Arial" w:cs="Arial"/>
                <w:b/>
                <w:sz w:val="20"/>
                <w:szCs w:val="20"/>
              </w:rPr>
            </w:pPr>
            <w:r w:rsidRPr="003010CD">
              <w:rPr>
                <w:rFonts w:ascii="Arial" w:hAnsi="Arial" w:cs="Arial"/>
                <w:b/>
                <w:sz w:val="20"/>
                <w:szCs w:val="20"/>
              </w:rPr>
              <w:t>Learn how to catch a bus at Crucial Crew</w:t>
            </w:r>
          </w:p>
        </w:tc>
        <w:tc>
          <w:tcPr>
            <w:tcW w:w="2834" w:type="dxa"/>
            <w:tcBorders>
              <w:bottom w:val="single" w:sz="4" w:space="0" w:color="auto"/>
            </w:tcBorders>
          </w:tcPr>
          <w:p w:rsidR="0050391A" w:rsidRPr="003010CD" w:rsidRDefault="0050391A" w:rsidP="0050391A">
            <w:pPr>
              <w:rPr>
                <w:rFonts w:ascii="Arial" w:hAnsi="Arial" w:cs="Arial"/>
                <w:b/>
                <w:sz w:val="20"/>
                <w:szCs w:val="20"/>
              </w:rPr>
            </w:pPr>
            <w:r w:rsidRPr="003010CD">
              <w:rPr>
                <w:rFonts w:ascii="Arial" w:hAnsi="Arial" w:cs="Arial"/>
                <w:b/>
                <w:sz w:val="20"/>
                <w:szCs w:val="20"/>
              </w:rPr>
              <w:t>Visit to comprehensive to watch panto.</w:t>
            </w:r>
          </w:p>
        </w:tc>
        <w:tc>
          <w:tcPr>
            <w:tcW w:w="2556" w:type="dxa"/>
            <w:gridSpan w:val="2"/>
            <w:tcBorders>
              <w:bottom w:val="single" w:sz="4" w:space="0" w:color="auto"/>
            </w:tcBorders>
          </w:tcPr>
          <w:p w:rsidR="0050391A" w:rsidRPr="003010CD" w:rsidRDefault="0050391A" w:rsidP="0050391A">
            <w:pPr>
              <w:rPr>
                <w:rFonts w:ascii="Arial" w:hAnsi="Arial" w:cs="Arial"/>
                <w:b/>
                <w:sz w:val="20"/>
                <w:szCs w:val="20"/>
              </w:rPr>
            </w:pPr>
          </w:p>
        </w:tc>
        <w:tc>
          <w:tcPr>
            <w:tcW w:w="2692" w:type="dxa"/>
            <w:gridSpan w:val="2"/>
            <w:tcBorders>
              <w:bottom w:val="single" w:sz="4" w:space="0" w:color="auto"/>
            </w:tcBorders>
          </w:tcPr>
          <w:p w:rsidR="0050391A" w:rsidRPr="003010CD" w:rsidRDefault="0050391A" w:rsidP="0050391A">
            <w:pPr>
              <w:rPr>
                <w:rFonts w:ascii="Arial" w:hAnsi="Arial" w:cs="Arial"/>
                <w:b/>
                <w:sz w:val="20"/>
                <w:szCs w:val="20"/>
              </w:rPr>
            </w:pPr>
          </w:p>
        </w:tc>
        <w:tc>
          <w:tcPr>
            <w:tcW w:w="2521" w:type="dxa"/>
            <w:tcBorders>
              <w:bottom w:val="single" w:sz="4" w:space="0" w:color="auto"/>
            </w:tcBorders>
          </w:tcPr>
          <w:p w:rsidR="0050391A" w:rsidRPr="003010CD" w:rsidRDefault="0050391A" w:rsidP="0050391A">
            <w:pPr>
              <w:rPr>
                <w:rFonts w:ascii="Arial" w:hAnsi="Arial" w:cs="Arial"/>
                <w:b/>
                <w:sz w:val="20"/>
                <w:szCs w:val="20"/>
              </w:rPr>
            </w:pPr>
            <w:r w:rsidRPr="003010CD">
              <w:rPr>
                <w:rFonts w:ascii="Arial" w:hAnsi="Arial" w:cs="Arial"/>
                <w:b/>
                <w:sz w:val="20"/>
                <w:szCs w:val="20"/>
              </w:rPr>
              <w:t>Staff from comprehensive school visit children</w:t>
            </w:r>
          </w:p>
          <w:p w:rsidR="0050391A" w:rsidRPr="003010CD" w:rsidRDefault="0050391A" w:rsidP="0050391A">
            <w:pPr>
              <w:rPr>
                <w:rFonts w:ascii="Arial" w:hAnsi="Arial" w:cs="Arial"/>
                <w:b/>
                <w:sz w:val="20"/>
                <w:szCs w:val="20"/>
              </w:rPr>
            </w:pPr>
            <w:r w:rsidRPr="003010CD">
              <w:rPr>
                <w:rFonts w:ascii="Arial" w:hAnsi="Arial" w:cs="Arial"/>
                <w:b/>
                <w:sz w:val="20"/>
                <w:szCs w:val="20"/>
              </w:rPr>
              <w:t>Visit from South Yorkshire transport regarding travel to comprehensive school</w:t>
            </w:r>
          </w:p>
        </w:tc>
        <w:tc>
          <w:tcPr>
            <w:tcW w:w="2690" w:type="dxa"/>
            <w:tcBorders>
              <w:bottom w:val="single" w:sz="4" w:space="0" w:color="auto"/>
            </w:tcBorders>
          </w:tcPr>
          <w:p w:rsidR="0050391A" w:rsidRPr="003010CD" w:rsidRDefault="0050391A" w:rsidP="0050391A">
            <w:pPr>
              <w:rPr>
                <w:rFonts w:ascii="Arial" w:hAnsi="Arial" w:cs="Arial"/>
                <w:b/>
                <w:sz w:val="20"/>
                <w:szCs w:val="20"/>
              </w:rPr>
            </w:pPr>
            <w:r w:rsidRPr="003010CD">
              <w:rPr>
                <w:rFonts w:ascii="Arial" w:hAnsi="Arial" w:cs="Arial"/>
                <w:b/>
                <w:sz w:val="20"/>
                <w:szCs w:val="20"/>
              </w:rPr>
              <w:t>Transition days to comprehensive schools</w:t>
            </w:r>
          </w:p>
        </w:tc>
      </w:tr>
    </w:tbl>
    <w:p w:rsidR="00FE75E8" w:rsidRDefault="00FE75E8" w:rsidP="00C56DA4"/>
    <w:sectPr w:rsidR="00FE75E8" w:rsidSect="005E0B6B">
      <w:headerReference w:type="default" r:id="rId7"/>
      <w:pgSz w:w="16839" w:h="23814" w:code="8"/>
      <w:pgMar w:top="113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A6" w:rsidRDefault="003547A6" w:rsidP="003547A6">
      <w:pPr>
        <w:spacing w:after="0" w:line="240" w:lineRule="auto"/>
      </w:pPr>
      <w:r>
        <w:separator/>
      </w:r>
    </w:p>
  </w:endnote>
  <w:endnote w:type="continuationSeparator" w:id="0">
    <w:p w:rsidR="003547A6" w:rsidRDefault="003547A6" w:rsidP="0035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A6" w:rsidRDefault="003547A6" w:rsidP="003547A6">
      <w:pPr>
        <w:spacing w:after="0" w:line="240" w:lineRule="auto"/>
      </w:pPr>
      <w:r>
        <w:separator/>
      </w:r>
    </w:p>
  </w:footnote>
  <w:footnote w:type="continuationSeparator" w:id="0">
    <w:p w:rsidR="003547A6" w:rsidRDefault="003547A6" w:rsidP="0035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A6" w:rsidRDefault="003547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409"/>
    <w:multiLevelType w:val="hybridMultilevel"/>
    <w:tmpl w:val="7EDE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0439"/>
    <w:multiLevelType w:val="hybridMultilevel"/>
    <w:tmpl w:val="DCF67D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81A9F"/>
    <w:multiLevelType w:val="hybridMultilevel"/>
    <w:tmpl w:val="DE3AF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27CB"/>
    <w:multiLevelType w:val="hybridMultilevel"/>
    <w:tmpl w:val="E014122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71B39"/>
    <w:multiLevelType w:val="hybridMultilevel"/>
    <w:tmpl w:val="0BA064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44A3"/>
    <w:multiLevelType w:val="hybridMultilevel"/>
    <w:tmpl w:val="09B4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56AC2"/>
    <w:multiLevelType w:val="hybridMultilevel"/>
    <w:tmpl w:val="A616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63754"/>
    <w:multiLevelType w:val="hybridMultilevel"/>
    <w:tmpl w:val="2E389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D5DBE"/>
    <w:multiLevelType w:val="hybridMultilevel"/>
    <w:tmpl w:val="FBD84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753366"/>
    <w:multiLevelType w:val="hybridMultilevel"/>
    <w:tmpl w:val="055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F6F1B"/>
    <w:multiLevelType w:val="hybridMultilevel"/>
    <w:tmpl w:val="4EE62B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A37A02"/>
    <w:multiLevelType w:val="hybridMultilevel"/>
    <w:tmpl w:val="F79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E4E5E"/>
    <w:multiLevelType w:val="hybridMultilevel"/>
    <w:tmpl w:val="86A6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12AB8"/>
    <w:multiLevelType w:val="hybridMultilevel"/>
    <w:tmpl w:val="5E2A0E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304A6"/>
    <w:multiLevelType w:val="hybridMultilevel"/>
    <w:tmpl w:val="3412E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C04B4"/>
    <w:multiLevelType w:val="hybridMultilevel"/>
    <w:tmpl w:val="77242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E0069E"/>
    <w:multiLevelType w:val="hybridMultilevel"/>
    <w:tmpl w:val="19B6D42E"/>
    <w:lvl w:ilvl="0" w:tplc="08090001">
      <w:start w:val="1"/>
      <w:numFmt w:val="bullet"/>
      <w:lvlText w:val=""/>
      <w:lvlJc w:val="left"/>
      <w:pPr>
        <w:ind w:left="360" w:hanging="360"/>
      </w:pPr>
      <w:rPr>
        <w:rFonts w:ascii="Symbol" w:hAnsi="Symbol" w:hint="default"/>
      </w:rPr>
    </w:lvl>
    <w:lvl w:ilvl="1" w:tplc="33FCA50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CA2D64"/>
    <w:multiLevelType w:val="hybridMultilevel"/>
    <w:tmpl w:val="952C5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DF295F"/>
    <w:multiLevelType w:val="hybridMultilevel"/>
    <w:tmpl w:val="7FE2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41885"/>
    <w:multiLevelType w:val="hybridMultilevel"/>
    <w:tmpl w:val="5420A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605BF1"/>
    <w:multiLevelType w:val="hybridMultilevel"/>
    <w:tmpl w:val="CDE2D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1D02F6"/>
    <w:multiLevelType w:val="hybridMultilevel"/>
    <w:tmpl w:val="68D2D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8B5F7A"/>
    <w:multiLevelType w:val="hybridMultilevel"/>
    <w:tmpl w:val="E382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911587"/>
    <w:multiLevelType w:val="hybridMultilevel"/>
    <w:tmpl w:val="114E3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4152E0"/>
    <w:multiLevelType w:val="hybridMultilevel"/>
    <w:tmpl w:val="6A0CB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58509F"/>
    <w:multiLevelType w:val="hybridMultilevel"/>
    <w:tmpl w:val="4A8E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424B2"/>
    <w:multiLevelType w:val="hybridMultilevel"/>
    <w:tmpl w:val="1898023C"/>
    <w:lvl w:ilvl="0" w:tplc="33FCA50E">
      <w:start w:val="1"/>
      <w:numFmt w:val="bullet"/>
      <w:lvlText w:val=""/>
      <w:lvlJc w:val="left"/>
      <w:pPr>
        <w:ind w:left="360" w:hanging="360"/>
      </w:pPr>
      <w:rPr>
        <w:rFonts w:ascii="Symbol" w:hAnsi="Symbol" w:hint="default"/>
      </w:rPr>
    </w:lvl>
    <w:lvl w:ilvl="1" w:tplc="33FCA50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FC19CF"/>
    <w:multiLevelType w:val="hybridMultilevel"/>
    <w:tmpl w:val="C62C0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C15412"/>
    <w:multiLevelType w:val="hybridMultilevel"/>
    <w:tmpl w:val="BE6E0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E63D9E"/>
    <w:multiLevelType w:val="hybridMultilevel"/>
    <w:tmpl w:val="34AC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D1F2A"/>
    <w:multiLevelType w:val="hybridMultilevel"/>
    <w:tmpl w:val="E8F46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DC541E"/>
    <w:multiLevelType w:val="hybridMultilevel"/>
    <w:tmpl w:val="AB8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33CAE"/>
    <w:multiLevelType w:val="hybridMultilevel"/>
    <w:tmpl w:val="45FE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11D50"/>
    <w:multiLevelType w:val="hybridMultilevel"/>
    <w:tmpl w:val="7F98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D44A4"/>
    <w:multiLevelType w:val="hybridMultilevel"/>
    <w:tmpl w:val="329E3DA4"/>
    <w:lvl w:ilvl="0" w:tplc="33FCA5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33C04"/>
    <w:multiLevelType w:val="hybridMultilevel"/>
    <w:tmpl w:val="637AC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B231BA"/>
    <w:multiLevelType w:val="hybridMultilevel"/>
    <w:tmpl w:val="EB606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157E8B"/>
    <w:multiLevelType w:val="hybridMultilevel"/>
    <w:tmpl w:val="4D54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1033F9"/>
    <w:multiLevelType w:val="hybridMultilevel"/>
    <w:tmpl w:val="3B4E9162"/>
    <w:lvl w:ilvl="0" w:tplc="33FCA5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982DD1"/>
    <w:multiLevelType w:val="hybridMultilevel"/>
    <w:tmpl w:val="B8AC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078B1"/>
    <w:multiLevelType w:val="hybridMultilevel"/>
    <w:tmpl w:val="BC86E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41679A"/>
    <w:multiLevelType w:val="hybridMultilevel"/>
    <w:tmpl w:val="7B60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5"/>
  </w:num>
  <w:num w:numId="3">
    <w:abstractNumId w:val="16"/>
  </w:num>
  <w:num w:numId="4">
    <w:abstractNumId w:val="13"/>
  </w:num>
  <w:num w:numId="5">
    <w:abstractNumId w:val="26"/>
  </w:num>
  <w:num w:numId="6">
    <w:abstractNumId w:val="14"/>
  </w:num>
  <w:num w:numId="7">
    <w:abstractNumId w:val="38"/>
  </w:num>
  <w:num w:numId="8">
    <w:abstractNumId w:val="1"/>
  </w:num>
  <w:num w:numId="9">
    <w:abstractNumId w:val="10"/>
  </w:num>
  <w:num w:numId="10">
    <w:abstractNumId w:val="4"/>
  </w:num>
  <w:num w:numId="11">
    <w:abstractNumId w:val="3"/>
  </w:num>
  <w:num w:numId="12">
    <w:abstractNumId w:val="20"/>
  </w:num>
  <w:num w:numId="13">
    <w:abstractNumId w:val="28"/>
  </w:num>
  <w:num w:numId="14">
    <w:abstractNumId w:val="2"/>
  </w:num>
  <w:num w:numId="15">
    <w:abstractNumId w:val="36"/>
  </w:num>
  <w:num w:numId="16">
    <w:abstractNumId w:val="5"/>
  </w:num>
  <w:num w:numId="17">
    <w:abstractNumId w:val="37"/>
  </w:num>
  <w:num w:numId="18">
    <w:abstractNumId w:val="24"/>
  </w:num>
  <w:num w:numId="19">
    <w:abstractNumId w:val="7"/>
  </w:num>
  <w:num w:numId="20">
    <w:abstractNumId w:val="15"/>
  </w:num>
  <w:num w:numId="21">
    <w:abstractNumId w:val="17"/>
  </w:num>
  <w:num w:numId="22">
    <w:abstractNumId w:val="34"/>
  </w:num>
  <w:num w:numId="23">
    <w:abstractNumId w:val="27"/>
  </w:num>
  <w:num w:numId="24">
    <w:abstractNumId w:val="30"/>
  </w:num>
  <w:num w:numId="25">
    <w:abstractNumId w:val="19"/>
  </w:num>
  <w:num w:numId="26">
    <w:abstractNumId w:val="21"/>
  </w:num>
  <w:num w:numId="27">
    <w:abstractNumId w:val="18"/>
  </w:num>
  <w:num w:numId="28">
    <w:abstractNumId w:val="25"/>
  </w:num>
  <w:num w:numId="29">
    <w:abstractNumId w:val="23"/>
  </w:num>
  <w:num w:numId="30">
    <w:abstractNumId w:val="0"/>
  </w:num>
  <w:num w:numId="31">
    <w:abstractNumId w:val="31"/>
  </w:num>
  <w:num w:numId="32">
    <w:abstractNumId w:val="32"/>
  </w:num>
  <w:num w:numId="33">
    <w:abstractNumId w:val="29"/>
  </w:num>
  <w:num w:numId="34">
    <w:abstractNumId w:val="39"/>
  </w:num>
  <w:num w:numId="35">
    <w:abstractNumId w:val="6"/>
  </w:num>
  <w:num w:numId="36">
    <w:abstractNumId w:val="33"/>
  </w:num>
  <w:num w:numId="37">
    <w:abstractNumId w:val="9"/>
  </w:num>
  <w:num w:numId="38">
    <w:abstractNumId w:val="12"/>
  </w:num>
  <w:num w:numId="39">
    <w:abstractNumId w:val="11"/>
  </w:num>
  <w:num w:numId="40">
    <w:abstractNumId w:val="41"/>
  </w:num>
  <w:num w:numId="41">
    <w:abstractNumId w:val="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4"/>
    <w:rsid w:val="000320CC"/>
    <w:rsid w:val="00033209"/>
    <w:rsid w:val="00044C60"/>
    <w:rsid w:val="0006330A"/>
    <w:rsid w:val="0007261A"/>
    <w:rsid w:val="000733CE"/>
    <w:rsid w:val="000774E0"/>
    <w:rsid w:val="000850BC"/>
    <w:rsid w:val="000B2BD7"/>
    <w:rsid w:val="000B3DE5"/>
    <w:rsid w:val="000F79AD"/>
    <w:rsid w:val="001241E5"/>
    <w:rsid w:val="00127D56"/>
    <w:rsid w:val="001673A5"/>
    <w:rsid w:val="00176404"/>
    <w:rsid w:val="00186BA4"/>
    <w:rsid w:val="00213ABC"/>
    <w:rsid w:val="00231E3A"/>
    <w:rsid w:val="00246293"/>
    <w:rsid w:val="002515B7"/>
    <w:rsid w:val="00277260"/>
    <w:rsid w:val="002B7956"/>
    <w:rsid w:val="002C0908"/>
    <w:rsid w:val="003010CD"/>
    <w:rsid w:val="00307EB7"/>
    <w:rsid w:val="00315802"/>
    <w:rsid w:val="003234F8"/>
    <w:rsid w:val="0033152F"/>
    <w:rsid w:val="003547A6"/>
    <w:rsid w:val="00365C10"/>
    <w:rsid w:val="003858CC"/>
    <w:rsid w:val="00392B8D"/>
    <w:rsid w:val="00395D71"/>
    <w:rsid w:val="003A3059"/>
    <w:rsid w:val="003F72A5"/>
    <w:rsid w:val="004606DC"/>
    <w:rsid w:val="00471441"/>
    <w:rsid w:val="004A2E3F"/>
    <w:rsid w:val="004B364A"/>
    <w:rsid w:val="004E79D2"/>
    <w:rsid w:val="004F7382"/>
    <w:rsid w:val="0050391A"/>
    <w:rsid w:val="0052295F"/>
    <w:rsid w:val="00531C94"/>
    <w:rsid w:val="00573849"/>
    <w:rsid w:val="00583B3A"/>
    <w:rsid w:val="00585A38"/>
    <w:rsid w:val="00586327"/>
    <w:rsid w:val="0059618A"/>
    <w:rsid w:val="005978EF"/>
    <w:rsid w:val="005C1755"/>
    <w:rsid w:val="005D187E"/>
    <w:rsid w:val="005E0B6B"/>
    <w:rsid w:val="0061381D"/>
    <w:rsid w:val="00624E57"/>
    <w:rsid w:val="006428D3"/>
    <w:rsid w:val="006A6EDE"/>
    <w:rsid w:val="006C41DF"/>
    <w:rsid w:val="006D19B2"/>
    <w:rsid w:val="006E4E66"/>
    <w:rsid w:val="0076316A"/>
    <w:rsid w:val="007733C8"/>
    <w:rsid w:val="00783E56"/>
    <w:rsid w:val="007C77AB"/>
    <w:rsid w:val="00842B40"/>
    <w:rsid w:val="00851529"/>
    <w:rsid w:val="00865F30"/>
    <w:rsid w:val="008B7469"/>
    <w:rsid w:val="008D679A"/>
    <w:rsid w:val="008E3294"/>
    <w:rsid w:val="008F3D90"/>
    <w:rsid w:val="0091000C"/>
    <w:rsid w:val="009659CD"/>
    <w:rsid w:val="0096681E"/>
    <w:rsid w:val="0098708F"/>
    <w:rsid w:val="00992206"/>
    <w:rsid w:val="009B3CF0"/>
    <w:rsid w:val="009C5D57"/>
    <w:rsid w:val="009D64DC"/>
    <w:rsid w:val="009F05E9"/>
    <w:rsid w:val="00A263FC"/>
    <w:rsid w:val="00A3270D"/>
    <w:rsid w:val="00A37625"/>
    <w:rsid w:val="00A55F32"/>
    <w:rsid w:val="00A77953"/>
    <w:rsid w:val="00A9264A"/>
    <w:rsid w:val="00A972F6"/>
    <w:rsid w:val="00AA228D"/>
    <w:rsid w:val="00AB2F70"/>
    <w:rsid w:val="00B70E35"/>
    <w:rsid w:val="00BA244C"/>
    <w:rsid w:val="00BF3241"/>
    <w:rsid w:val="00C02DD2"/>
    <w:rsid w:val="00C17C11"/>
    <w:rsid w:val="00C21393"/>
    <w:rsid w:val="00C465A5"/>
    <w:rsid w:val="00C56DA4"/>
    <w:rsid w:val="00CB2AA4"/>
    <w:rsid w:val="00CD114A"/>
    <w:rsid w:val="00CD50C1"/>
    <w:rsid w:val="00CE6DA6"/>
    <w:rsid w:val="00D176AA"/>
    <w:rsid w:val="00D6057E"/>
    <w:rsid w:val="00D613A2"/>
    <w:rsid w:val="00D95A63"/>
    <w:rsid w:val="00DB608E"/>
    <w:rsid w:val="00DC5B43"/>
    <w:rsid w:val="00DD5CAC"/>
    <w:rsid w:val="00DE4CA2"/>
    <w:rsid w:val="00DF13C6"/>
    <w:rsid w:val="00EA6ECB"/>
    <w:rsid w:val="00EA7C3E"/>
    <w:rsid w:val="00EE3138"/>
    <w:rsid w:val="00EF3D81"/>
    <w:rsid w:val="00F3722B"/>
    <w:rsid w:val="00F5511D"/>
    <w:rsid w:val="00F62231"/>
    <w:rsid w:val="00F635E1"/>
    <w:rsid w:val="00FD195A"/>
    <w:rsid w:val="00FE6619"/>
    <w:rsid w:val="00FE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5C54"/>
  <w15:docId w15:val="{D973D088-2045-40FE-B74B-D27B0077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83B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87E"/>
    <w:pPr>
      <w:ind w:left="720"/>
      <w:contextualSpacing/>
    </w:pPr>
  </w:style>
  <w:style w:type="character" w:styleId="Hyperlink">
    <w:name w:val="Hyperlink"/>
    <w:basedOn w:val="DefaultParagraphFont"/>
    <w:uiPriority w:val="99"/>
    <w:semiHidden/>
    <w:unhideWhenUsed/>
    <w:rsid w:val="00D176AA"/>
    <w:rPr>
      <w:color w:val="0000FF"/>
      <w:u w:val="single"/>
    </w:rPr>
  </w:style>
  <w:style w:type="paragraph" w:customStyle="1" w:styleId="bulletundertext">
    <w:name w:val="bullet (under text)"/>
    <w:rsid w:val="00A9264A"/>
    <w:pPr>
      <w:numPr>
        <w:numId w:val="1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F3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2B"/>
    <w:rPr>
      <w:rFonts w:ascii="Segoe UI" w:hAnsi="Segoe UI" w:cs="Segoe UI"/>
      <w:sz w:val="18"/>
      <w:szCs w:val="18"/>
    </w:rPr>
  </w:style>
  <w:style w:type="paragraph" w:styleId="NormalWeb">
    <w:name w:val="Normal (Web)"/>
    <w:basedOn w:val="Normal"/>
    <w:uiPriority w:val="99"/>
    <w:unhideWhenUsed/>
    <w:rsid w:val="00AB2F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583B3A"/>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35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7A6"/>
  </w:style>
  <w:style w:type="paragraph" w:styleId="Footer">
    <w:name w:val="footer"/>
    <w:basedOn w:val="Normal"/>
    <w:link w:val="FooterChar"/>
    <w:uiPriority w:val="99"/>
    <w:unhideWhenUsed/>
    <w:rsid w:val="0035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445">
      <w:bodyDiv w:val="1"/>
      <w:marLeft w:val="0"/>
      <w:marRight w:val="0"/>
      <w:marTop w:val="0"/>
      <w:marBottom w:val="0"/>
      <w:divBdr>
        <w:top w:val="none" w:sz="0" w:space="0" w:color="auto"/>
        <w:left w:val="none" w:sz="0" w:space="0" w:color="auto"/>
        <w:bottom w:val="none" w:sz="0" w:space="0" w:color="auto"/>
        <w:right w:val="none" w:sz="0" w:space="0" w:color="auto"/>
      </w:divBdr>
      <w:divsChild>
        <w:div w:id="108534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519549">
              <w:marLeft w:val="0"/>
              <w:marRight w:val="0"/>
              <w:marTop w:val="0"/>
              <w:marBottom w:val="0"/>
              <w:divBdr>
                <w:top w:val="none" w:sz="0" w:space="0" w:color="auto"/>
                <w:left w:val="none" w:sz="0" w:space="0" w:color="auto"/>
                <w:bottom w:val="none" w:sz="0" w:space="0" w:color="auto"/>
                <w:right w:val="none" w:sz="0" w:space="0" w:color="auto"/>
              </w:divBdr>
              <w:divsChild>
                <w:div w:id="308442859">
                  <w:marLeft w:val="0"/>
                  <w:marRight w:val="0"/>
                  <w:marTop w:val="0"/>
                  <w:marBottom w:val="0"/>
                  <w:divBdr>
                    <w:top w:val="none" w:sz="0" w:space="0" w:color="auto"/>
                    <w:left w:val="none" w:sz="0" w:space="0" w:color="auto"/>
                    <w:bottom w:val="none" w:sz="0" w:space="0" w:color="auto"/>
                    <w:right w:val="none" w:sz="0" w:space="0" w:color="auto"/>
                  </w:divBdr>
                  <w:divsChild>
                    <w:div w:id="107049515">
                      <w:marLeft w:val="0"/>
                      <w:marRight w:val="0"/>
                      <w:marTop w:val="0"/>
                      <w:marBottom w:val="0"/>
                      <w:divBdr>
                        <w:top w:val="none" w:sz="0" w:space="0" w:color="auto"/>
                        <w:left w:val="none" w:sz="0" w:space="0" w:color="auto"/>
                        <w:bottom w:val="none" w:sz="0" w:space="0" w:color="auto"/>
                        <w:right w:val="none" w:sz="0" w:space="0" w:color="auto"/>
                      </w:divBdr>
                      <w:divsChild>
                        <w:div w:id="149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98751">
      <w:bodyDiv w:val="1"/>
      <w:marLeft w:val="0"/>
      <w:marRight w:val="0"/>
      <w:marTop w:val="0"/>
      <w:marBottom w:val="0"/>
      <w:divBdr>
        <w:top w:val="none" w:sz="0" w:space="0" w:color="auto"/>
        <w:left w:val="none" w:sz="0" w:space="0" w:color="auto"/>
        <w:bottom w:val="none" w:sz="0" w:space="0" w:color="auto"/>
        <w:right w:val="none" w:sz="0" w:space="0" w:color="auto"/>
      </w:divBdr>
      <w:divsChild>
        <w:div w:id="179247703">
          <w:marLeft w:val="0"/>
          <w:marRight w:val="0"/>
          <w:marTop w:val="0"/>
          <w:marBottom w:val="0"/>
          <w:divBdr>
            <w:top w:val="none" w:sz="0" w:space="0" w:color="auto"/>
            <w:left w:val="none" w:sz="0" w:space="0" w:color="auto"/>
            <w:bottom w:val="none" w:sz="0" w:space="0" w:color="auto"/>
            <w:right w:val="none" w:sz="0" w:space="0" w:color="auto"/>
          </w:divBdr>
        </w:div>
        <w:div w:id="2049142458">
          <w:marLeft w:val="0"/>
          <w:marRight w:val="0"/>
          <w:marTop w:val="0"/>
          <w:marBottom w:val="0"/>
          <w:divBdr>
            <w:top w:val="none" w:sz="0" w:space="0" w:color="auto"/>
            <w:left w:val="none" w:sz="0" w:space="0" w:color="auto"/>
            <w:bottom w:val="none" w:sz="0" w:space="0" w:color="auto"/>
            <w:right w:val="none" w:sz="0" w:space="0" w:color="auto"/>
          </w:divBdr>
        </w:div>
        <w:div w:id="283850365">
          <w:marLeft w:val="0"/>
          <w:marRight w:val="0"/>
          <w:marTop w:val="0"/>
          <w:marBottom w:val="0"/>
          <w:divBdr>
            <w:top w:val="none" w:sz="0" w:space="0" w:color="auto"/>
            <w:left w:val="none" w:sz="0" w:space="0" w:color="auto"/>
            <w:bottom w:val="none" w:sz="0" w:space="0" w:color="auto"/>
            <w:right w:val="none" w:sz="0" w:space="0" w:color="auto"/>
          </w:divBdr>
        </w:div>
        <w:div w:id="1748578290">
          <w:marLeft w:val="0"/>
          <w:marRight w:val="0"/>
          <w:marTop w:val="0"/>
          <w:marBottom w:val="0"/>
          <w:divBdr>
            <w:top w:val="none" w:sz="0" w:space="0" w:color="auto"/>
            <w:left w:val="none" w:sz="0" w:space="0" w:color="auto"/>
            <w:bottom w:val="none" w:sz="0" w:space="0" w:color="auto"/>
            <w:right w:val="none" w:sz="0" w:space="0" w:color="auto"/>
          </w:divBdr>
        </w:div>
        <w:div w:id="1785421074">
          <w:marLeft w:val="0"/>
          <w:marRight w:val="0"/>
          <w:marTop w:val="0"/>
          <w:marBottom w:val="0"/>
          <w:divBdr>
            <w:top w:val="none" w:sz="0" w:space="0" w:color="auto"/>
            <w:left w:val="none" w:sz="0" w:space="0" w:color="auto"/>
            <w:bottom w:val="none" w:sz="0" w:space="0" w:color="auto"/>
            <w:right w:val="none" w:sz="0" w:space="0" w:color="auto"/>
          </w:divBdr>
        </w:div>
        <w:div w:id="462424418">
          <w:marLeft w:val="0"/>
          <w:marRight w:val="0"/>
          <w:marTop w:val="0"/>
          <w:marBottom w:val="0"/>
          <w:divBdr>
            <w:top w:val="none" w:sz="0" w:space="0" w:color="auto"/>
            <w:left w:val="none" w:sz="0" w:space="0" w:color="auto"/>
            <w:bottom w:val="none" w:sz="0" w:space="0" w:color="auto"/>
            <w:right w:val="none" w:sz="0" w:space="0" w:color="auto"/>
          </w:divBdr>
        </w:div>
      </w:divsChild>
    </w:div>
    <w:div w:id="435828209">
      <w:bodyDiv w:val="1"/>
      <w:marLeft w:val="0"/>
      <w:marRight w:val="0"/>
      <w:marTop w:val="0"/>
      <w:marBottom w:val="0"/>
      <w:divBdr>
        <w:top w:val="none" w:sz="0" w:space="0" w:color="auto"/>
        <w:left w:val="none" w:sz="0" w:space="0" w:color="auto"/>
        <w:bottom w:val="none" w:sz="0" w:space="0" w:color="auto"/>
        <w:right w:val="none" w:sz="0" w:space="0" w:color="auto"/>
      </w:divBdr>
    </w:div>
    <w:div w:id="1079131650">
      <w:bodyDiv w:val="1"/>
      <w:marLeft w:val="0"/>
      <w:marRight w:val="0"/>
      <w:marTop w:val="0"/>
      <w:marBottom w:val="0"/>
      <w:divBdr>
        <w:top w:val="none" w:sz="0" w:space="0" w:color="auto"/>
        <w:left w:val="none" w:sz="0" w:space="0" w:color="auto"/>
        <w:bottom w:val="none" w:sz="0" w:space="0" w:color="auto"/>
        <w:right w:val="none" w:sz="0" w:space="0" w:color="auto"/>
      </w:divBdr>
    </w:div>
    <w:div w:id="1315452354">
      <w:bodyDiv w:val="1"/>
      <w:marLeft w:val="0"/>
      <w:marRight w:val="0"/>
      <w:marTop w:val="0"/>
      <w:marBottom w:val="0"/>
      <w:divBdr>
        <w:top w:val="none" w:sz="0" w:space="0" w:color="auto"/>
        <w:left w:val="none" w:sz="0" w:space="0" w:color="auto"/>
        <w:bottom w:val="none" w:sz="0" w:space="0" w:color="auto"/>
        <w:right w:val="none" w:sz="0" w:space="0" w:color="auto"/>
      </w:divBdr>
      <w:divsChild>
        <w:div w:id="36406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6675">
              <w:marLeft w:val="0"/>
              <w:marRight w:val="0"/>
              <w:marTop w:val="0"/>
              <w:marBottom w:val="0"/>
              <w:divBdr>
                <w:top w:val="none" w:sz="0" w:space="0" w:color="auto"/>
                <w:left w:val="none" w:sz="0" w:space="0" w:color="auto"/>
                <w:bottom w:val="none" w:sz="0" w:space="0" w:color="auto"/>
                <w:right w:val="none" w:sz="0" w:space="0" w:color="auto"/>
              </w:divBdr>
              <w:divsChild>
                <w:div w:id="1477576164">
                  <w:marLeft w:val="0"/>
                  <w:marRight w:val="0"/>
                  <w:marTop w:val="0"/>
                  <w:marBottom w:val="0"/>
                  <w:divBdr>
                    <w:top w:val="none" w:sz="0" w:space="0" w:color="auto"/>
                    <w:left w:val="none" w:sz="0" w:space="0" w:color="auto"/>
                    <w:bottom w:val="none" w:sz="0" w:space="0" w:color="auto"/>
                    <w:right w:val="none" w:sz="0" w:space="0" w:color="auto"/>
                  </w:divBdr>
                  <w:divsChild>
                    <w:div w:id="439496526">
                      <w:marLeft w:val="0"/>
                      <w:marRight w:val="0"/>
                      <w:marTop w:val="0"/>
                      <w:marBottom w:val="0"/>
                      <w:divBdr>
                        <w:top w:val="none" w:sz="0" w:space="0" w:color="auto"/>
                        <w:left w:val="none" w:sz="0" w:space="0" w:color="auto"/>
                        <w:bottom w:val="none" w:sz="0" w:space="0" w:color="auto"/>
                        <w:right w:val="none" w:sz="0" w:space="0" w:color="auto"/>
                      </w:divBdr>
                      <w:divsChild>
                        <w:div w:id="16167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Foster</dc:creator>
  <cp:lastModifiedBy>Carly Clark</cp:lastModifiedBy>
  <cp:revision>3</cp:revision>
  <cp:lastPrinted>2017-07-20T15:57:00Z</cp:lastPrinted>
  <dcterms:created xsi:type="dcterms:W3CDTF">2021-07-07T09:46:00Z</dcterms:created>
  <dcterms:modified xsi:type="dcterms:W3CDTF">2021-09-10T06:30:00Z</dcterms:modified>
</cp:coreProperties>
</file>